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B7" w:rsidRPr="007100E3" w:rsidRDefault="007100E3" w:rsidP="001E5FB7">
      <w:pPr>
        <w:jc w:val="center"/>
        <w:rPr>
          <w:rFonts w:ascii="標楷體" w:eastAsia="標楷體" w:hAnsi="標楷體"/>
          <w:sz w:val="40"/>
          <w:szCs w:val="40"/>
        </w:rPr>
      </w:pPr>
      <w:r>
        <w:rPr>
          <w:rFonts w:ascii="標楷體" w:eastAsia="標楷體" w:hAnsi="標楷體" w:hint="eastAsia"/>
          <w:sz w:val="40"/>
          <w:szCs w:val="40"/>
        </w:rPr>
        <w:t>「</w:t>
      </w:r>
      <w:r w:rsidR="00AD11CD">
        <w:rPr>
          <w:rFonts w:ascii="標楷體" w:eastAsia="標楷體" w:hAnsi="標楷體" w:hint="eastAsia"/>
          <w:sz w:val="40"/>
          <w:szCs w:val="40"/>
        </w:rPr>
        <w:t>特殊教育法修法</w:t>
      </w:r>
      <w:r w:rsidR="0061261D">
        <w:rPr>
          <w:rFonts w:ascii="標楷體" w:eastAsia="標楷體" w:hAnsi="標楷體" w:hint="eastAsia"/>
          <w:sz w:val="40"/>
          <w:szCs w:val="40"/>
        </w:rPr>
        <w:t>」</w:t>
      </w:r>
      <w:r w:rsidR="001E5FB7" w:rsidRPr="007100E3">
        <w:rPr>
          <w:rFonts w:ascii="標楷體" w:eastAsia="標楷體" w:hAnsi="標楷體" w:hint="eastAsia"/>
          <w:sz w:val="40"/>
          <w:szCs w:val="40"/>
        </w:rPr>
        <w:t>之</w:t>
      </w:r>
      <w:r>
        <w:rPr>
          <w:rFonts w:ascii="標楷體" w:eastAsia="標楷體" w:hAnsi="標楷體" w:hint="eastAsia"/>
          <w:sz w:val="40"/>
          <w:szCs w:val="40"/>
        </w:rPr>
        <w:t>意見</w:t>
      </w:r>
      <w:r w:rsidR="001E5FB7" w:rsidRPr="007100E3">
        <w:rPr>
          <w:rFonts w:ascii="標楷體" w:eastAsia="標楷體" w:hAnsi="標楷體" w:hint="eastAsia"/>
          <w:sz w:val="40"/>
          <w:szCs w:val="40"/>
        </w:rPr>
        <w:t>調查</w:t>
      </w:r>
    </w:p>
    <w:p w:rsidR="001E5FB7" w:rsidRDefault="00672CAB" w:rsidP="001E5FB7">
      <w:pPr>
        <w:jc w:val="center"/>
        <w:rPr>
          <w:rFonts w:ascii="標楷體" w:eastAsia="標楷體" w:hAnsi="標楷體"/>
          <w:sz w:val="36"/>
        </w:rPr>
      </w:pPr>
      <w:r>
        <w:rPr>
          <w:rFonts w:ascii="標楷體" w:eastAsia="標楷體" w:hAnsi="標楷體"/>
          <w:noProof/>
          <w:sz w:val="40"/>
          <w:szCs w:val="40"/>
        </w:rPr>
        <mc:AlternateContent>
          <mc:Choice Requires="wps">
            <w:drawing>
              <wp:anchor distT="0" distB="0" distL="114300" distR="114300" simplePos="0" relativeHeight="251659264" behindDoc="0" locked="0" layoutInCell="1" allowOverlap="1" wp14:anchorId="061AB796" wp14:editId="4A019C9B">
                <wp:simplePos x="0" y="0"/>
                <wp:positionH relativeFrom="column">
                  <wp:posOffset>-229235</wp:posOffset>
                </wp:positionH>
                <wp:positionV relativeFrom="paragraph">
                  <wp:posOffset>-2540</wp:posOffset>
                </wp:positionV>
                <wp:extent cx="5882640" cy="3429000"/>
                <wp:effectExtent l="0" t="0" r="2286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3429000"/>
                        </a:xfrm>
                        <a:prstGeom prst="rect">
                          <a:avLst/>
                        </a:prstGeom>
                        <a:solidFill>
                          <a:srgbClr val="FFFFFF"/>
                        </a:solidFill>
                        <a:ln w="9525">
                          <a:solidFill>
                            <a:srgbClr val="000000"/>
                          </a:solidFill>
                          <a:miter lim="800000"/>
                          <a:headEnd/>
                          <a:tailEnd/>
                        </a:ln>
                      </wps:spPr>
                      <wps:txbx>
                        <w:txbxContent>
                          <w:p w:rsidR="00672CAB" w:rsidRPr="001E5FB7" w:rsidRDefault="00672CAB" w:rsidP="001E5FB7">
                            <w:pPr>
                              <w:rPr>
                                <w:rFonts w:eastAsia="標楷體"/>
                                <w:color w:val="000000"/>
                              </w:rPr>
                            </w:pPr>
                            <w:r w:rsidRPr="001E5FB7">
                              <w:rPr>
                                <w:rFonts w:eastAsia="標楷體" w:hint="eastAsia"/>
                                <w:color w:val="000000"/>
                              </w:rPr>
                              <w:t>敬</w:t>
                            </w:r>
                            <w:r>
                              <w:rPr>
                                <w:rFonts w:eastAsia="標楷體" w:hint="eastAsia"/>
                                <w:color w:val="000000"/>
                              </w:rPr>
                              <w:t>啟者</w:t>
                            </w:r>
                            <w:r w:rsidRPr="001E5FB7">
                              <w:rPr>
                                <w:rFonts w:eastAsia="標楷體" w:hint="eastAsia"/>
                                <w:color w:val="000000"/>
                              </w:rPr>
                              <w:t>：</w:t>
                            </w:r>
                          </w:p>
                          <w:p w:rsidR="00672CAB" w:rsidRDefault="00672CAB" w:rsidP="001E5FB7">
                            <w:pPr>
                              <w:rPr>
                                <w:rFonts w:eastAsia="標楷體" w:hint="eastAsia"/>
                                <w:color w:val="000000"/>
                              </w:rPr>
                            </w:pPr>
                            <w:r w:rsidRPr="001E5FB7">
                              <w:rPr>
                                <w:rFonts w:eastAsia="標楷體" w:hint="eastAsia"/>
                                <w:color w:val="000000"/>
                              </w:rPr>
                              <w:t xml:space="preserve">    </w:t>
                            </w:r>
                            <w:r w:rsidRPr="001E5FB7">
                              <w:rPr>
                                <w:rFonts w:eastAsia="標楷體"/>
                                <w:color w:val="000000"/>
                              </w:rPr>
                              <w:t>自</w:t>
                            </w:r>
                            <w:r w:rsidRPr="001E5FB7">
                              <w:rPr>
                                <w:rFonts w:eastAsia="標楷體" w:hint="eastAsia"/>
                                <w:color w:val="000000"/>
                              </w:rPr>
                              <w:t>民國</w:t>
                            </w:r>
                            <w:r w:rsidRPr="001E5FB7">
                              <w:rPr>
                                <w:rFonts w:eastAsia="標楷體" w:hint="eastAsia"/>
                                <w:color w:val="000000"/>
                              </w:rPr>
                              <w:t>73</w:t>
                            </w:r>
                            <w:r w:rsidRPr="001E5FB7">
                              <w:rPr>
                                <w:rFonts w:eastAsia="標楷體"/>
                                <w:color w:val="000000"/>
                              </w:rPr>
                              <w:t>年</w:t>
                            </w:r>
                            <w:r w:rsidRPr="001E5FB7">
                              <w:rPr>
                                <w:rFonts w:eastAsia="標楷體" w:hint="eastAsia"/>
                                <w:color w:val="000000"/>
                              </w:rPr>
                              <w:t>特殊教育法立法後，經民國</w:t>
                            </w:r>
                            <w:r w:rsidRPr="001E5FB7">
                              <w:rPr>
                                <w:rFonts w:eastAsia="標楷體" w:hint="eastAsia"/>
                                <w:color w:val="000000"/>
                              </w:rPr>
                              <w:t>86</w:t>
                            </w:r>
                            <w:r w:rsidRPr="001E5FB7">
                              <w:rPr>
                                <w:rFonts w:eastAsia="標楷體"/>
                                <w:color w:val="000000"/>
                              </w:rPr>
                              <w:t>年</w:t>
                            </w:r>
                            <w:r>
                              <w:rPr>
                                <w:rFonts w:eastAsia="標楷體" w:hint="eastAsia"/>
                                <w:color w:val="000000"/>
                              </w:rPr>
                              <w:t>修法</w:t>
                            </w:r>
                            <w:r w:rsidRPr="001E5FB7">
                              <w:rPr>
                                <w:rFonts w:eastAsia="標楷體" w:hint="eastAsia"/>
                                <w:color w:val="000000"/>
                              </w:rPr>
                              <w:t>及</w:t>
                            </w:r>
                            <w:r w:rsidRPr="001E5FB7">
                              <w:rPr>
                                <w:rFonts w:eastAsia="標楷體" w:hint="eastAsia"/>
                                <w:color w:val="000000"/>
                              </w:rPr>
                              <w:t>98</w:t>
                            </w:r>
                            <w:r w:rsidRPr="001E5FB7">
                              <w:rPr>
                                <w:rFonts w:eastAsia="標楷體" w:hint="eastAsia"/>
                                <w:color w:val="000000"/>
                              </w:rPr>
                              <w:t>年大幅度</w:t>
                            </w:r>
                            <w:r w:rsidRPr="001E5FB7">
                              <w:rPr>
                                <w:rFonts w:eastAsia="標楷體"/>
                                <w:color w:val="000000"/>
                              </w:rPr>
                              <w:t>修訂後執行迄今已十年</w:t>
                            </w:r>
                            <w:r w:rsidRPr="001E5FB7">
                              <w:rPr>
                                <w:rFonts w:eastAsia="標楷體" w:hint="eastAsia"/>
                                <w:color w:val="000000"/>
                              </w:rPr>
                              <w:t>，</w:t>
                            </w:r>
                            <w:r w:rsidRPr="001E5FB7">
                              <w:rPr>
                                <w:rFonts w:eastAsia="標楷體"/>
                                <w:color w:val="000000"/>
                              </w:rPr>
                              <w:t>為了因應社會發展的變遷、整體教育環境的演</w:t>
                            </w:r>
                            <w:r>
                              <w:rPr>
                                <w:rFonts w:eastAsia="標楷體" w:hint="eastAsia"/>
                                <w:color w:val="000000"/>
                              </w:rPr>
                              <w:t>變</w:t>
                            </w:r>
                            <w:r w:rsidRPr="001E5FB7">
                              <w:rPr>
                                <w:rFonts w:eastAsia="標楷體" w:hint="eastAsia"/>
                                <w:color w:val="000000"/>
                              </w:rPr>
                              <w:t>與國家相關政策的</w:t>
                            </w:r>
                            <w:r>
                              <w:rPr>
                                <w:rFonts w:eastAsia="標楷體" w:hint="eastAsia"/>
                                <w:color w:val="000000"/>
                              </w:rPr>
                              <w:t>推動</w:t>
                            </w:r>
                            <w:r w:rsidRPr="001E5FB7">
                              <w:rPr>
                                <w:rFonts w:eastAsia="標楷體" w:hint="eastAsia"/>
                                <w:color w:val="000000"/>
                              </w:rPr>
                              <w:t>，特殊教育法</w:t>
                            </w:r>
                            <w:r>
                              <w:rPr>
                                <w:rFonts w:eastAsia="標楷體" w:hint="eastAsia"/>
                                <w:color w:val="000000"/>
                              </w:rPr>
                              <w:t>需</w:t>
                            </w:r>
                            <w:r w:rsidRPr="001E5FB7">
                              <w:rPr>
                                <w:rFonts w:eastAsia="標楷體" w:hint="eastAsia"/>
                                <w:color w:val="000000"/>
                              </w:rPr>
                              <w:t>要再度盤整</w:t>
                            </w:r>
                            <w:proofErr w:type="gramStart"/>
                            <w:r>
                              <w:rPr>
                                <w:rFonts w:eastAsia="標楷體" w:hint="eastAsia"/>
                                <w:color w:val="000000"/>
                              </w:rPr>
                              <w:t>研</w:t>
                            </w:r>
                            <w:proofErr w:type="gramEnd"/>
                            <w:r w:rsidRPr="001E5FB7">
                              <w:rPr>
                                <w:rFonts w:eastAsia="標楷體" w:hint="eastAsia"/>
                                <w:color w:val="000000"/>
                              </w:rPr>
                              <w:t>修。</w:t>
                            </w:r>
                          </w:p>
                          <w:p w:rsidR="00672CAB" w:rsidRDefault="00672CAB" w:rsidP="001E5FB7">
                            <w:pPr>
                              <w:rPr>
                                <w:rFonts w:eastAsia="標楷體" w:hint="eastAsia"/>
                                <w:color w:val="000000"/>
                              </w:rPr>
                            </w:pPr>
                            <w:r>
                              <w:rPr>
                                <w:rFonts w:eastAsia="標楷體" w:hint="eastAsia"/>
                                <w:color w:val="000000"/>
                              </w:rPr>
                              <w:t xml:space="preserve">    </w:t>
                            </w:r>
                            <w:r w:rsidR="00A24ED7">
                              <w:rPr>
                                <w:rFonts w:eastAsia="標楷體" w:hint="eastAsia"/>
                                <w:color w:val="000000"/>
                              </w:rPr>
                              <w:t>而目前教育部已委託台中教育大學洪榮照教授執行修法計畫，</w:t>
                            </w:r>
                            <w:proofErr w:type="gramStart"/>
                            <w:r w:rsidR="00A24ED7">
                              <w:rPr>
                                <w:rFonts w:eastAsia="標楷體" w:hint="eastAsia"/>
                                <w:color w:val="000000"/>
                              </w:rPr>
                              <w:t>智總擬</w:t>
                            </w:r>
                            <w:proofErr w:type="gramEnd"/>
                            <w:r w:rsidR="00A24ED7">
                              <w:rPr>
                                <w:rFonts w:eastAsia="標楷體" w:hint="eastAsia"/>
                                <w:color w:val="000000"/>
                              </w:rPr>
                              <w:t>藉由此調查表，收集各地家長團體針對本次修法的建議，亦作為後續本會邀集會員團體</w:t>
                            </w:r>
                            <w:r w:rsidR="00282CD6">
                              <w:rPr>
                                <w:rFonts w:eastAsia="標楷體" w:hint="eastAsia"/>
                                <w:color w:val="000000"/>
                              </w:rPr>
                              <w:t>進行</w:t>
                            </w:r>
                            <w:r w:rsidR="00A24ED7">
                              <w:rPr>
                                <w:rFonts w:eastAsia="標楷體" w:hint="eastAsia"/>
                                <w:color w:val="000000"/>
                              </w:rPr>
                              <w:t>討論</w:t>
                            </w:r>
                            <w:r w:rsidR="00282CD6">
                              <w:rPr>
                                <w:rFonts w:eastAsia="標楷體" w:hint="eastAsia"/>
                                <w:color w:val="000000"/>
                              </w:rPr>
                              <w:t>之</w:t>
                            </w:r>
                            <w:r w:rsidR="00A24ED7">
                              <w:rPr>
                                <w:rFonts w:eastAsia="標楷體" w:hint="eastAsia"/>
                                <w:color w:val="000000"/>
                              </w:rPr>
                              <w:t>實證</w:t>
                            </w:r>
                            <w:r w:rsidR="00282CD6">
                              <w:rPr>
                                <w:rFonts w:eastAsia="標楷體" w:hint="eastAsia"/>
                                <w:color w:val="000000"/>
                              </w:rPr>
                              <w:t>案例。</w:t>
                            </w:r>
                          </w:p>
                          <w:p w:rsidR="00282CD6" w:rsidRDefault="00282CD6" w:rsidP="001E5FB7">
                            <w:pPr>
                              <w:rPr>
                                <w:rFonts w:eastAsia="標楷體" w:hint="eastAsia"/>
                                <w:color w:val="000000"/>
                              </w:rPr>
                            </w:pPr>
                            <w:r>
                              <w:rPr>
                                <w:rFonts w:eastAsia="標楷體" w:hint="eastAsia"/>
                                <w:color w:val="000000"/>
                              </w:rPr>
                              <w:t xml:space="preserve">    </w:t>
                            </w:r>
                            <w:r>
                              <w:rPr>
                                <w:rFonts w:eastAsia="標楷體" w:hint="eastAsia"/>
                                <w:color w:val="000000"/>
                              </w:rPr>
                              <w:t>請協助填寫您的意見，</w:t>
                            </w:r>
                            <w:hyperlink r:id="rId8" w:history="1">
                              <w:r w:rsidRPr="0087586E">
                                <w:rPr>
                                  <w:rStyle w:val="ac"/>
                                  <w:rFonts w:eastAsia="標楷體" w:hint="eastAsia"/>
                                </w:rPr>
                                <w:t>並</w:t>
                              </w:r>
                              <w:r w:rsidRPr="0087586E">
                                <w:rPr>
                                  <w:rStyle w:val="ac"/>
                                  <w:rFonts w:eastAsia="標楷體" w:hint="eastAsia"/>
                                </w:rPr>
                                <w:t>email</w:t>
                              </w:r>
                              <w:r w:rsidRPr="0087586E">
                                <w:rPr>
                                  <w:rStyle w:val="ac"/>
                                  <w:rFonts w:eastAsia="標楷體" w:hint="eastAsia"/>
                                </w:rPr>
                                <w:t>回覆於</w:t>
                              </w:r>
                              <w:r w:rsidRPr="0087586E">
                                <w:rPr>
                                  <w:rStyle w:val="ac"/>
                                  <w:rFonts w:eastAsia="標楷體" w:hint="eastAsia"/>
                                </w:rPr>
                                <w:t>iyuan0125@gmail.com</w:t>
                              </w:r>
                            </w:hyperlink>
                            <w:r>
                              <w:rPr>
                                <w:rFonts w:eastAsia="標楷體" w:hint="eastAsia"/>
                                <w:color w:val="000000"/>
                              </w:rPr>
                              <w:t>信箱。</w:t>
                            </w:r>
                          </w:p>
                          <w:p w:rsidR="00282CD6" w:rsidRDefault="00282CD6" w:rsidP="00282CD6">
                            <w:pPr>
                              <w:jc w:val="right"/>
                              <w:rPr>
                                <w:rFonts w:eastAsia="標楷體" w:hint="eastAsia"/>
                                <w:color w:val="000000"/>
                              </w:rPr>
                            </w:pPr>
                          </w:p>
                          <w:p w:rsidR="00282CD6" w:rsidRPr="00282CD6" w:rsidRDefault="00282CD6" w:rsidP="00282CD6">
                            <w:pPr>
                              <w:jc w:val="right"/>
                              <w:rPr>
                                <w:rFonts w:eastAsia="標楷體" w:hint="eastAsia"/>
                                <w:b/>
                                <w:color w:val="000000"/>
                              </w:rPr>
                            </w:pPr>
                            <w:r w:rsidRPr="00282CD6">
                              <w:rPr>
                                <w:rFonts w:eastAsia="標楷體" w:hint="eastAsia"/>
                                <w:b/>
                                <w:color w:val="000000"/>
                              </w:rPr>
                              <w:t>中華民國智障者家長總會</w:t>
                            </w:r>
                            <w:r w:rsidRPr="00282CD6">
                              <w:rPr>
                                <w:rFonts w:eastAsia="標楷體" w:hint="eastAsia"/>
                                <w:b/>
                                <w:color w:val="000000"/>
                              </w:rPr>
                              <w:t xml:space="preserve"> </w:t>
                            </w:r>
                            <w:r w:rsidRPr="00282CD6">
                              <w:rPr>
                                <w:rFonts w:eastAsia="標楷體" w:hint="eastAsia"/>
                                <w:b/>
                                <w:color w:val="000000"/>
                              </w:rPr>
                              <w:t>敬上</w:t>
                            </w:r>
                          </w:p>
                          <w:p w:rsidR="00282CD6" w:rsidRPr="00282CD6" w:rsidRDefault="00282CD6" w:rsidP="00282CD6">
                            <w:pPr>
                              <w:jc w:val="right"/>
                              <w:rPr>
                                <w:rFonts w:eastAsia="標楷體"/>
                                <w:color w:val="000000"/>
                              </w:rPr>
                            </w:pPr>
                          </w:p>
                          <w:p w:rsidR="00672CAB" w:rsidRPr="008026CB" w:rsidRDefault="00672CAB" w:rsidP="008026CB">
                            <w:pPr>
                              <w:rPr>
                                <w:rFonts w:eastAsia="標楷體"/>
                                <w:color w:val="000000"/>
                              </w:rPr>
                            </w:pPr>
                            <w:r w:rsidRPr="008026CB">
                              <w:rPr>
                                <w:rFonts w:eastAsia="標楷體" w:hint="eastAsia"/>
                                <w:color w:val="000000"/>
                              </w:rPr>
                              <w:t xml:space="preserve">                                     </w:t>
                            </w:r>
                            <w:r>
                              <w:rPr>
                                <w:rFonts w:eastAsia="標楷體"/>
                                <w:color w:val="000000"/>
                              </w:rPr>
                              <w:t xml:space="preserve">             </w:t>
                            </w:r>
                            <w:r>
                              <w:rPr>
                                <w:rFonts w:eastAsia="標楷體" w:hint="eastAsia"/>
                                <w:color w:val="000000"/>
                              </w:rPr>
                              <w:t>聯絡人：黃宜苑</w:t>
                            </w:r>
                            <w:r w:rsidR="00282CD6">
                              <w:rPr>
                                <w:rFonts w:eastAsia="標楷體" w:hint="eastAsia"/>
                                <w:color w:val="000000"/>
                              </w:rPr>
                              <w:t xml:space="preserve"> </w:t>
                            </w:r>
                            <w:r>
                              <w:rPr>
                                <w:rFonts w:eastAsia="標楷體" w:hint="eastAsia"/>
                                <w:color w:val="000000"/>
                              </w:rPr>
                              <w:t>社工督導</w:t>
                            </w:r>
                          </w:p>
                          <w:p w:rsidR="00672CAB" w:rsidRDefault="00672CAB" w:rsidP="008026CB">
                            <w:pPr>
                              <w:rPr>
                                <w:rFonts w:eastAsia="標楷體"/>
                                <w:color w:val="000000"/>
                              </w:rPr>
                            </w:pPr>
                            <w:r w:rsidRPr="008026CB">
                              <w:rPr>
                                <w:rFonts w:eastAsia="標楷體" w:hint="eastAsia"/>
                                <w:color w:val="000000"/>
                              </w:rPr>
                              <w:t xml:space="preserve">                                   </w:t>
                            </w:r>
                            <w:r>
                              <w:rPr>
                                <w:rFonts w:eastAsia="標楷體"/>
                                <w:color w:val="000000"/>
                              </w:rPr>
                              <w:t xml:space="preserve">            </w:t>
                            </w:r>
                            <w:r w:rsidRPr="008026CB">
                              <w:rPr>
                                <w:rFonts w:eastAsia="標楷體" w:hint="eastAsia"/>
                                <w:color w:val="000000"/>
                              </w:rPr>
                              <w:t>連絡電話：</w:t>
                            </w:r>
                            <w:r>
                              <w:rPr>
                                <w:rFonts w:eastAsia="標楷體" w:hint="eastAsia"/>
                                <w:color w:val="000000"/>
                              </w:rPr>
                              <w:t>(02)2701-7271*205</w:t>
                            </w:r>
                          </w:p>
                          <w:p w:rsidR="00672CAB" w:rsidRPr="008026CB" w:rsidRDefault="00672CAB" w:rsidP="00F77B91">
                            <w:pPr>
                              <w:ind w:firstLineChars="2350" w:firstLine="5640"/>
                              <w:rPr>
                                <w:rFonts w:eastAsia="標楷體"/>
                                <w:color w:val="000000"/>
                              </w:rPr>
                            </w:pPr>
                            <w:r>
                              <w:rPr>
                                <w:rFonts w:eastAsia="標楷體" w:hint="eastAsia"/>
                                <w:color w:val="000000"/>
                              </w:rPr>
                              <w:t>電子郵件</w:t>
                            </w:r>
                            <w:r>
                              <w:rPr>
                                <w:rFonts w:eastAsia="標楷體"/>
                                <w:color w:val="000000"/>
                              </w:rPr>
                              <w:t>:</w:t>
                            </w:r>
                            <w:r>
                              <w:rPr>
                                <w:rFonts w:eastAsia="標楷體" w:hint="eastAsia"/>
                                <w:color w:val="000000"/>
                              </w:rPr>
                              <w:t>iyuan0125</w:t>
                            </w:r>
                            <w:r>
                              <w:rPr>
                                <w:rFonts w:eastAsia="標楷體"/>
                                <w:color w:val="000000"/>
                              </w:rPr>
                              <w:t>@</w:t>
                            </w:r>
                            <w:r>
                              <w:rPr>
                                <w:rFonts w:eastAsia="標楷體" w:hint="eastAsia"/>
                                <w:color w:val="000000"/>
                              </w:rPr>
                              <w: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8.05pt;margin-top:-.2pt;width:463.2pt;height:2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">
                <v:textbox>
                  <w:txbxContent>
                    <w:p w:rsidR="00672CAB" w:rsidRPr="001E5FB7" w:rsidRDefault="00672CAB" w:rsidP="001E5FB7">
                      <w:pPr>
                        <w:rPr>
                          <w:rFonts w:eastAsia="標楷體"/>
                          <w:color w:val="000000"/>
                        </w:rPr>
                      </w:pPr>
                      <w:r w:rsidRPr="001E5FB7">
                        <w:rPr>
                          <w:rFonts w:eastAsia="標楷體" w:hint="eastAsia"/>
                          <w:color w:val="000000"/>
                        </w:rPr>
                        <w:t>敬</w:t>
                      </w:r>
                      <w:r>
                        <w:rPr>
                          <w:rFonts w:eastAsia="標楷體" w:hint="eastAsia"/>
                          <w:color w:val="000000"/>
                        </w:rPr>
                        <w:t>啟者</w:t>
                      </w:r>
                      <w:r w:rsidRPr="001E5FB7">
                        <w:rPr>
                          <w:rFonts w:eastAsia="標楷體" w:hint="eastAsia"/>
                          <w:color w:val="000000"/>
                        </w:rPr>
                        <w:t>：</w:t>
                      </w:r>
                    </w:p>
                    <w:p w:rsidR="00672CAB" w:rsidRDefault="00672CAB" w:rsidP="001E5FB7">
                      <w:pPr>
                        <w:rPr>
                          <w:rFonts w:eastAsia="標楷體" w:hint="eastAsia"/>
                          <w:color w:val="000000"/>
                        </w:rPr>
                      </w:pPr>
                      <w:r w:rsidRPr="001E5FB7">
                        <w:rPr>
                          <w:rFonts w:eastAsia="標楷體" w:hint="eastAsia"/>
                          <w:color w:val="000000"/>
                        </w:rPr>
                        <w:t xml:space="preserve">    </w:t>
                      </w:r>
                      <w:r w:rsidRPr="001E5FB7">
                        <w:rPr>
                          <w:rFonts w:eastAsia="標楷體"/>
                          <w:color w:val="000000"/>
                        </w:rPr>
                        <w:t>自</w:t>
                      </w:r>
                      <w:r w:rsidRPr="001E5FB7">
                        <w:rPr>
                          <w:rFonts w:eastAsia="標楷體" w:hint="eastAsia"/>
                          <w:color w:val="000000"/>
                        </w:rPr>
                        <w:t>民國</w:t>
                      </w:r>
                      <w:r w:rsidRPr="001E5FB7">
                        <w:rPr>
                          <w:rFonts w:eastAsia="標楷體" w:hint="eastAsia"/>
                          <w:color w:val="000000"/>
                        </w:rPr>
                        <w:t>73</w:t>
                      </w:r>
                      <w:r w:rsidRPr="001E5FB7">
                        <w:rPr>
                          <w:rFonts w:eastAsia="標楷體"/>
                          <w:color w:val="000000"/>
                        </w:rPr>
                        <w:t>年</w:t>
                      </w:r>
                      <w:r w:rsidRPr="001E5FB7">
                        <w:rPr>
                          <w:rFonts w:eastAsia="標楷體" w:hint="eastAsia"/>
                          <w:color w:val="000000"/>
                        </w:rPr>
                        <w:t>特殊教育法立法後，經民國</w:t>
                      </w:r>
                      <w:r w:rsidRPr="001E5FB7">
                        <w:rPr>
                          <w:rFonts w:eastAsia="標楷體" w:hint="eastAsia"/>
                          <w:color w:val="000000"/>
                        </w:rPr>
                        <w:t>86</w:t>
                      </w:r>
                      <w:r w:rsidRPr="001E5FB7">
                        <w:rPr>
                          <w:rFonts w:eastAsia="標楷體"/>
                          <w:color w:val="000000"/>
                        </w:rPr>
                        <w:t>年</w:t>
                      </w:r>
                      <w:r>
                        <w:rPr>
                          <w:rFonts w:eastAsia="標楷體" w:hint="eastAsia"/>
                          <w:color w:val="000000"/>
                        </w:rPr>
                        <w:t>修法</w:t>
                      </w:r>
                      <w:r w:rsidRPr="001E5FB7">
                        <w:rPr>
                          <w:rFonts w:eastAsia="標楷體" w:hint="eastAsia"/>
                          <w:color w:val="000000"/>
                        </w:rPr>
                        <w:t>及</w:t>
                      </w:r>
                      <w:r w:rsidRPr="001E5FB7">
                        <w:rPr>
                          <w:rFonts w:eastAsia="標楷體" w:hint="eastAsia"/>
                          <w:color w:val="000000"/>
                        </w:rPr>
                        <w:t>98</w:t>
                      </w:r>
                      <w:r w:rsidRPr="001E5FB7">
                        <w:rPr>
                          <w:rFonts w:eastAsia="標楷體" w:hint="eastAsia"/>
                          <w:color w:val="000000"/>
                        </w:rPr>
                        <w:t>年大幅度</w:t>
                      </w:r>
                      <w:r w:rsidRPr="001E5FB7">
                        <w:rPr>
                          <w:rFonts w:eastAsia="標楷體"/>
                          <w:color w:val="000000"/>
                        </w:rPr>
                        <w:t>修訂後執行迄今已十年</w:t>
                      </w:r>
                      <w:r w:rsidRPr="001E5FB7">
                        <w:rPr>
                          <w:rFonts w:eastAsia="標楷體" w:hint="eastAsia"/>
                          <w:color w:val="000000"/>
                        </w:rPr>
                        <w:t>，</w:t>
                      </w:r>
                      <w:r w:rsidRPr="001E5FB7">
                        <w:rPr>
                          <w:rFonts w:eastAsia="標楷體"/>
                          <w:color w:val="000000"/>
                        </w:rPr>
                        <w:t>為了因應社會發展的變遷、整體教育環境的演</w:t>
                      </w:r>
                      <w:r>
                        <w:rPr>
                          <w:rFonts w:eastAsia="標楷體" w:hint="eastAsia"/>
                          <w:color w:val="000000"/>
                        </w:rPr>
                        <w:t>變</w:t>
                      </w:r>
                      <w:r w:rsidRPr="001E5FB7">
                        <w:rPr>
                          <w:rFonts w:eastAsia="標楷體" w:hint="eastAsia"/>
                          <w:color w:val="000000"/>
                        </w:rPr>
                        <w:t>與國家相關政策的</w:t>
                      </w:r>
                      <w:r>
                        <w:rPr>
                          <w:rFonts w:eastAsia="標楷體" w:hint="eastAsia"/>
                          <w:color w:val="000000"/>
                        </w:rPr>
                        <w:t>推動</w:t>
                      </w:r>
                      <w:r w:rsidRPr="001E5FB7">
                        <w:rPr>
                          <w:rFonts w:eastAsia="標楷體" w:hint="eastAsia"/>
                          <w:color w:val="000000"/>
                        </w:rPr>
                        <w:t>，特殊教育法</w:t>
                      </w:r>
                      <w:r>
                        <w:rPr>
                          <w:rFonts w:eastAsia="標楷體" w:hint="eastAsia"/>
                          <w:color w:val="000000"/>
                        </w:rPr>
                        <w:t>需</w:t>
                      </w:r>
                      <w:r w:rsidRPr="001E5FB7">
                        <w:rPr>
                          <w:rFonts w:eastAsia="標楷體" w:hint="eastAsia"/>
                          <w:color w:val="000000"/>
                        </w:rPr>
                        <w:t>要再度盤整</w:t>
                      </w:r>
                      <w:proofErr w:type="gramStart"/>
                      <w:r>
                        <w:rPr>
                          <w:rFonts w:eastAsia="標楷體" w:hint="eastAsia"/>
                          <w:color w:val="000000"/>
                        </w:rPr>
                        <w:t>研</w:t>
                      </w:r>
                      <w:proofErr w:type="gramEnd"/>
                      <w:r w:rsidRPr="001E5FB7">
                        <w:rPr>
                          <w:rFonts w:eastAsia="標楷體" w:hint="eastAsia"/>
                          <w:color w:val="000000"/>
                        </w:rPr>
                        <w:t>修。</w:t>
                      </w:r>
                    </w:p>
                    <w:p w:rsidR="00672CAB" w:rsidRDefault="00672CAB" w:rsidP="001E5FB7">
                      <w:pPr>
                        <w:rPr>
                          <w:rFonts w:eastAsia="標楷體" w:hint="eastAsia"/>
                          <w:color w:val="000000"/>
                        </w:rPr>
                      </w:pPr>
                      <w:r>
                        <w:rPr>
                          <w:rFonts w:eastAsia="標楷體" w:hint="eastAsia"/>
                          <w:color w:val="000000"/>
                        </w:rPr>
                        <w:t xml:space="preserve">    </w:t>
                      </w:r>
                      <w:r w:rsidR="00A24ED7">
                        <w:rPr>
                          <w:rFonts w:eastAsia="標楷體" w:hint="eastAsia"/>
                          <w:color w:val="000000"/>
                        </w:rPr>
                        <w:t>而目前教育部已委託台中教育大學洪榮照教授執行修法計畫，</w:t>
                      </w:r>
                      <w:proofErr w:type="gramStart"/>
                      <w:r w:rsidR="00A24ED7">
                        <w:rPr>
                          <w:rFonts w:eastAsia="標楷體" w:hint="eastAsia"/>
                          <w:color w:val="000000"/>
                        </w:rPr>
                        <w:t>智總擬</w:t>
                      </w:r>
                      <w:proofErr w:type="gramEnd"/>
                      <w:r w:rsidR="00A24ED7">
                        <w:rPr>
                          <w:rFonts w:eastAsia="標楷體" w:hint="eastAsia"/>
                          <w:color w:val="000000"/>
                        </w:rPr>
                        <w:t>藉由此調查表，收集各地家長團體針對本次修法的建議，亦作為後續本會邀集會員團體</w:t>
                      </w:r>
                      <w:r w:rsidR="00282CD6">
                        <w:rPr>
                          <w:rFonts w:eastAsia="標楷體" w:hint="eastAsia"/>
                          <w:color w:val="000000"/>
                        </w:rPr>
                        <w:t>進行</w:t>
                      </w:r>
                      <w:r w:rsidR="00A24ED7">
                        <w:rPr>
                          <w:rFonts w:eastAsia="標楷體" w:hint="eastAsia"/>
                          <w:color w:val="000000"/>
                        </w:rPr>
                        <w:t>討論</w:t>
                      </w:r>
                      <w:r w:rsidR="00282CD6">
                        <w:rPr>
                          <w:rFonts w:eastAsia="標楷體" w:hint="eastAsia"/>
                          <w:color w:val="000000"/>
                        </w:rPr>
                        <w:t>之</w:t>
                      </w:r>
                      <w:r w:rsidR="00A24ED7">
                        <w:rPr>
                          <w:rFonts w:eastAsia="標楷體" w:hint="eastAsia"/>
                          <w:color w:val="000000"/>
                        </w:rPr>
                        <w:t>實證</w:t>
                      </w:r>
                      <w:r w:rsidR="00282CD6">
                        <w:rPr>
                          <w:rFonts w:eastAsia="標楷體" w:hint="eastAsia"/>
                          <w:color w:val="000000"/>
                        </w:rPr>
                        <w:t>案例。</w:t>
                      </w:r>
                    </w:p>
                    <w:p w:rsidR="00282CD6" w:rsidRDefault="00282CD6" w:rsidP="001E5FB7">
                      <w:pPr>
                        <w:rPr>
                          <w:rFonts w:eastAsia="標楷體" w:hint="eastAsia"/>
                          <w:color w:val="000000"/>
                        </w:rPr>
                      </w:pPr>
                      <w:r>
                        <w:rPr>
                          <w:rFonts w:eastAsia="標楷體" w:hint="eastAsia"/>
                          <w:color w:val="000000"/>
                        </w:rPr>
                        <w:t xml:space="preserve">    </w:t>
                      </w:r>
                      <w:r>
                        <w:rPr>
                          <w:rFonts w:eastAsia="標楷體" w:hint="eastAsia"/>
                          <w:color w:val="000000"/>
                        </w:rPr>
                        <w:t>請協助填寫您的意見，</w:t>
                      </w:r>
                      <w:hyperlink r:id="rId9" w:history="1">
                        <w:r w:rsidRPr="0087586E">
                          <w:rPr>
                            <w:rStyle w:val="ac"/>
                            <w:rFonts w:eastAsia="標楷體" w:hint="eastAsia"/>
                          </w:rPr>
                          <w:t>並</w:t>
                        </w:r>
                        <w:r w:rsidRPr="0087586E">
                          <w:rPr>
                            <w:rStyle w:val="ac"/>
                            <w:rFonts w:eastAsia="標楷體" w:hint="eastAsia"/>
                          </w:rPr>
                          <w:t>email</w:t>
                        </w:r>
                        <w:r w:rsidRPr="0087586E">
                          <w:rPr>
                            <w:rStyle w:val="ac"/>
                            <w:rFonts w:eastAsia="標楷體" w:hint="eastAsia"/>
                          </w:rPr>
                          <w:t>回覆於</w:t>
                        </w:r>
                        <w:r w:rsidRPr="0087586E">
                          <w:rPr>
                            <w:rStyle w:val="ac"/>
                            <w:rFonts w:eastAsia="標楷體" w:hint="eastAsia"/>
                          </w:rPr>
                          <w:t>iyuan0125@gmail.com</w:t>
                        </w:r>
                      </w:hyperlink>
                      <w:r>
                        <w:rPr>
                          <w:rFonts w:eastAsia="標楷體" w:hint="eastAsia"/>
                          <w:color w:val="000000"/>
                        </w:rPr>
                        <w:t>信箱。</w:t>
                      </w:r>
                    </w:p>
                    <w:p w:rsidR="00282CD6" w:rsidRDefault="00282CD6" w:rsidP="00282CD6">
                      <w:pPr>
                        <w:jc w:val="right"/>
                        <w:rPr>
                          <w:rFonts w:eastAsia="標楷體" w:hint="eastAsia"/>
                          <w:color w:val="000000"/>
                        </w:rPr>
                      </w:pPr>
                    </w:p>
                    <w:p w:rsidR="00282CD6" w:rsidRPr="00282CD6" w:rsidRDefault="00282CD6" w:rsidP="00282CD6">
                      <w:pPr>
                        <w:jc w:val="right"/>
                        <w:rPr>
                          <w:rFonts w:eastAsia="標楷體" w:hint="eastAsia"/>
                          <w:b/>
                          <w:color w:val="000000"/>
                        </w:rPr>
                      </w:pPr>
                      <w:r w:rsidRPr="00282CD6">
                        <w:rPr>
                          <w:rFonts w:eastAsia="標楷體" w:hint="eastAsia"/>
                          <w:b/>
                          <w:color w:val="000000"/>
                        </w:rPr>
                        <w:t>中華民國智障者家長總會</w:t>
                      </w:r>
                      <w:r w:rsidRPr="00282CD6">
                        <w:rPr>
                          <w:rFonts w:eastAsia="標楷體" w:hint="eastAsia"/>
                          <w:b/>
                          <w:color w:val="000000"/>
                        </w:rPr>
                        <w:t xml:space="preserve"> </w:t>
                      </w:r>
                      <w:r w:rsidRPr="00282CD6">
                        <w:rPr>
                          <w:rFonts w:eastAsia="標楷體" w:hint="eastAsia"/>
                          <w:b/>
                          <w:color w:val="000000"/>
                        </w:rPr>
                        <w:t>敬上</w:t>
                      </w:r>
                    </w:p>
                    <w:p w:rsidR="00282CD6" w:rsidRPr="00282CD6" w:rsidRDefault="00282CD6" w:rsidP="00282CD6">
                      <w:pPr>
                        <w:jc w:val="right"/>
                        <w:rPr>
                          <w:rFonts w:eastAsia="標楷體"/>
                          <w:color w:val="000000"/>
                        </w:rPr>
                      </w:pPr>
                    </w:p>
                    <w:p w:rsidR="00672CAB" w:rsidRPr="008026CB" w:rsidRDefault="00672CAB" w:rsidP="008026CB">
                      <w:pPr>
                        <w:rPr>
                          <w:rFonts w:eastAsia="標楷體"/>
                          <w:color w:val="000000"/>
                        </w:rPr>
                      </w:pPr>
                      <w:r w:rsidRPr="008026CB">
                        <w:rPr>
                          <w:rFonts w:eastAsia="標楷體" w:hint="eastAsia"/>
                          <w:color w:val="000000"/>
                        </w:rPr>
                        <w:t xml:space="preserve">                                     </w:t>
                      </w:r>
                      <w:r>
                        <w:rPr>
                          <w:rFonts w:eastAsia="標楷體"/>
                          <w:color w:val="000000"/>
                        </w:rPr>
                        <w:t xml:space="preserve">             </w:t>
                      </w:r>
                      <w:r>
                        <w:rPr>
                          <w:rFonts w:eastAsia="標楷體" w:hint="eastAsia"/>
                          <w:color w:val="000000"/>
                        </w:rPr>
                        <w:t>聯絡人：黃宜苑</w:t>
                      </w:r>
                      <w:r w:rsidR="00282CD6">
                        <w:rPr>
                          <w:rFonts w:eastAsia="標楷體" w:hint="eastAsia"/>
                          <w:color w:val="000000"/>
                        </w:rPr>
                        <w:t xml:space="preserve"> </w:t>
                      </w:r>
                      <w:r>
                        <w:rPr>
                          <w:rFonts w:eastAsia="標楷體" w:hint="eastAsia"/>
                          <w:color w:val="000000"/>
                        </w:rPr>
                        <w:t>社工督導</w:t>
                      </w:r>
                    </w:p>
                    <w:p w:rsidR="00672CAB" w:rsidRDefault="00672CAB" w:rsidP="008026CB">
                      <w:pPr>
                        <w:rPr>
                          <w:rFonts w:eastAsia="標楷體"/>
                          <w:color w:val="000000"/>
                        </w:rPr>
                      </w:pPr>
                      <w:r w:rsidRPr="008026CB">
                        <w:rPr>
                          <w:rFonts w:eastAsia="標楷體" w:hint="eastAsia"/>
                          <w:color w:val="000000"/>
                        </w:rPr>
                        <w:t xml:space="preserve">                                   </w:t>
                      </w:r>
                      <w:r>
                        <w:rPr>
                          <w:rFonts w:eastAsia="標楷體"/>
                          <w:color w:val="000000"/>
                        </w:rPr>
                        <w:t xml:space="preserve">            </w:t>
                      </w:r>
                      <w:r w:rsidRPr="008026CB">
                        <w:rPr>
                          <w:rFonts w:eastAsia="標楷體" w:hint="eastAsia"/>
                          <w:color w:val="000000"/>
                        </w:rPr>
                        <w:t>連絡電話：</w:t>
                      </w:r>
                      <w:r>
                        <w:rPr>
                          <w:rFonts w:eastAsia="標楷體" w:hint="eastAsia"/>
                          <w:color w:val="000000"/>
                        </w:rPr>
                        <w:t>(02)2701-7271*205</w:t>
                      </w:r>
                    </w:p>
                    <w:p w:rsidR="00672CAB" w:rsidRPr="008026CB" w:rsidRDefault="00672CAB" w:rsidP="00F77B91">
                      <w:pPr>
                        <w:ind w:firstLineChars="2350" w:firstLine="5640"/>
                        <w:rPr>
                          <w:rFonts w:eastAsia="標楷體"/>
                          <w:color w:val="000000"/>
                        </w:rPr>
                      </w:pPr>
                      <w:r>
                        <w:rPr>
                          <w:rFonts w:eastAsia="標楷體" w:hint="eastAsia"/>
                          <w:color w:val="000000"/>
                        </w:rPr>
                        <w:t>電子郵件</w:t>
                      </w:r>
                      <w:r>
                        <w:rPr>
                          <w:rFonts w:eastAsia="標楷體"/>
                          <w:color w:val="000000"/>
                        </w:rPr>
                        <w:t>:</w:t>
                      </w:r>
                      <w:r>
                        <w:rPr>
                          <w:rFonts w:eastAsia="標楷體" w:hint="eastAsia"/>
                          <w:color w:val="000000"/>
                        </w:rPr>
                        <w:t>iyuan0125</w:t>
                      </w:r>
                      <w:r>
                        <w:rPr>
                          <w:rFonts w:eastAsia="標楷體"/>
                          <w:color w:val="000000"/>
                        </w:rPr>
                        <w:t>@</w:t>
                      </w:r>
                      <w:r>
                        <w:rPr>
                          <w:rFonts w:eastAsia="標楷體" w:hint="eastAsia"/>
                          <w:color w:val="000000"/>
                        </w:rPr>
                        <w:t>gmail.com</w:t>
                      </w:r>
                    </w:p>
                  </w:txbxContent>
                </v:textbox>
              </v:shape>
            </w:pict>
          </mc:Fallback>
        </mc:AlternateContent>
      </w:r>
    </w:p>
    <w:p w:rsidR="001E5FB7" w:rsidRDefault="001E5FB7" w:rsidP="001E5FB7">
      <w:pPr>
        <w:rPr>
          <w:rFonts w:ascii="標楷體" w:eastAsia="標楷體" w:hAnsi="標楷體"/>
        </w:rPr>
      </w:pPr>
    </w:p>
    <w:p w:rsidR="001E5FB7" w:rsidRDefault="001E5FB7" w:rsidP="001E5FB7">
      <w:pPr>
        <w:rPr>
          <w:rFonts w:ascii="標楷體" w:eastAsia="標楷體" w:hAnsi="標楷體"/>
        </w:rPr>
      </w:pPr>
    </w:p>
    <w:p w:rsidR="001E5FB7" w:rsidRDefault="001E5FB7" w:rsidP="001E5FB7">
      <w:pPr>
        <w:rPr>
          <w:rFonts w:ascii="標楷體" w:eastAsia="標楷體" w:hAnsi="標楷體"/>
        </w:rPr>
      </w:pPr>
    </w:p>
    <w:p w:rsidR="001E5FB7" w:rsidRDefault="001E5FB7" w:rsidP="001E5FB7">
      <w:pPr>
        <w:rPr>
          <w:rFonts w:ascii="標楷體" w:eastAsia="標楷體" w:hAnsi="標楷體"/>
        </w:rPr>
      </w:pPr>
    </w:p>
    <w:p w:rsidR="001E5FB7" w:rsidRDefault="001E5FB7" w:rsidP="001E5FB7">
      <w:pPr>
        <w:rPr>
          <w:rFonts w:ascii="標楷體" w:eastAsia="標楷體" w:hAnsi="標楷體"/>
        </w:rPr>
      </w:pPr>
    </w:p>
    <w:p w:rsidR="001E5FB7" w:rsidRDefault="001E5FB7" w:rsidP="001E5FB7">
      <w:pPr>
        <w:rPr>
          <w:rFonts w:ascii="標楷體" w:eastAsia="標楷體" w:hAnsi="標楷體"/>
        </w:rPr>
      </w:pPr>
    </w:p>
    <w:p w:rsidR="001E5FB7" w:rsidRDefault="001E5FB7" w:rsidP="001E5FB7">
      <w:pPr>
        <w:ind w:firstLineChars="200" w:firstLine="480"/>
        <w:jc w:val="right"/>
        <w:rPr>
          <w:rFonts w:ascii="標楷體" w:eastAsia="標楷體" w:hAnsi="標楷體"/>
        </w:rPr>
      </w:pPr>
    </w:p>
    <w:p w:rsidR="00C96110" w:rsidRDefault="00C96110" w:rsidP="001E5FB7">
      <w:pPr>
        <w:rPr>
          <w:rFonts w:ascii="標楷體" w:eastAsia="標楷體" w:hAnsi="標楷體"/>
          <w:b/>
          <w:bCs/>
        </w:rPr>
      </w:pPr>
    </w:p>
    <w:p w:rsidR="00A24ED7" w:rsidRDefault="00A24ED7" w:rsidP="001E5FB7">
      <w:pPr>
        <w:rPr>
          <w:rFonts w:eastAsia="標楷體" w:hint="eastAsia"/>
          <w:b/>
          <w:color w:val="000000"/>
          <w:sz w:val="28"/>
          <w:szCs w:val="28"/>
        </w:rPr>
      </w:pPr>
    </w:p>
    <w:p w:rsidR="00A24ED7" w:rsidRDefault="00A24ED7" w:rsidP="001E5FB7">
      <w:pPr>
        <w:rPr>
          <w:rFonts w:eastAsia="標楷體" w:hint="eastAsia"/>
          <w:b/>
          <w:color w:val="000000"/>
          <w:sz w:val="28"/>
          <w:szCs w:val="28"/>
        </w:rPr>
      </w:pPr>
    </w:p>
    <w:p w:rsidR="00282CD6" w:rsidRDefault="00282CD6" w:rsidP="001E5FB7">
      <w:pPr>
        <w:rPr>
          <w:rFonts w:eastAsia="標楷體" w:hint="eastAsia"/>
          <w:b/>
          <w:color w:val="000000"/>
          <w:sz w:val="28"/>
          <w:szCs w:val="28"/>
        </w:rPr>
      </w:pPr>
    </w:p>
    <w:p w:rsidR="00282CD6" w:rsidRDefault="00282CD6" w:rsidP="001E5FB7">
      <w:pPr>
        <w:rPr>
          <w:rFonts w:eastAsia="標楷體" w:hint="eastAsia"/>
          <w:b/>
          <w:color w:val="000000"/>
          <w:sz w:val="28"/>
          <w:szCs w:val="28"/>
        </w:rPr>
      </w:pPr>
    </w:p>
    <w:p w:rsidR="00282CD6" w:rsidRDefault="00282CD6" w:rsidP="001E5FB7">
      <w:pPr>
        <w:rPr>
          <w:rFonts w:eastAsia="標楷體" w:hint="eastAsia"/>
          <w:b/>
          <w:color w:val="000000"/>
          <w:sz w:val="28"/>
          <w:szCs w:val="28"/>
        </w:rPr>
      </w:pPr>
    </w:p>
    <w:p w:rsidR="00282CD6" w:rsidRDefault="00282CD6" w:rsidP="001E5FB7">
      <w:pPr>
        <w:rPr>
          <w:rFonts w:eastAsia="標楷體" w:hint="eastAsia"/>
          <w:b/>
          <w:color w:val="000000"/>
          <w:sz w:val="28"/>
          <w:szCs w:val="28"/>
        </w:rPr>
      </w:pPr>
    </w:p>
    <w:p w:rsidR="00672CAB" w:rsidRDefault="00672CAB" w:rsidP="001E5FB7">
      <w:pPr>
        <w:rPr>
          <w:rFonts w:eastAsia="標楷體" w:hint="eastAsia"/>
          <w:b/>
          <w:color w:val="000000"/>
          <w:sz w:val="28"/>
          <w:szCs w:val="28"/>
        </w:rPr>
      </w:pPr>
      <w:r>
        <w:rPr>
          <w:rFonts w:eastAsia="標楷體" w:hint="eastAsia"/>
          <w:b/>
          <w:color w:val="000000"/>
          <w:sz w:val="28"/>
          <w:szCs w:val="28"/>
        </w:rPr>
        <w:t>壹</w:t>
      </w:r>
      <w:r w:rsidR="00FF2208" w:rsidRPr="0031618D">
        <w:rPr>
          <w:rFonts w:eastAsia="標楷體" w:hint="eastAsia"/>
          <w:b/>
          <w:color w:val="000000"/>
          <w:sz w:val="28"/>
          <w:szCs w:val="28"/>
        </w:rPr>
        <w:t>、</w:t>
      </w:r>
      <w:r>
        <w:rPr>
          <w:rFonts w:eastAsia="標楷體" w:hint="eastAsia"/>
          <w:b/>
          <w:color w:val="000000"/>
          <w:sz w:val="28"/>
          <w:szCs w:val="28"/>
        </w:rPr>
        <w:t>填答單位基本資料</w:t>
      </w:r>
    </w:p>
    <w:p w:rsidR="00672CAB" w:rsidRPr="00ED3F35" w:rsidRDefault="00672CAB" w:rsidP="00ED3F35">
      <w:pPr>
        <w:spacing w:line="500" w:lineRule="exact"/>
        <w:rPr>
          <w:rFonts w:eastAsia="標楷體" w:hint="eastAsia"/>
          <w:color w:val="000000"/>
        </w:rPr>
      </w:pPr>
      <w:r w:rsidRPr="00ED3F35">
        <w:rPr>
          <w:rFonts w:eastAsia="標楷體" w:hint="eastAsia"/>
          <w:b/>
          <w:color w:val="000000"/>
        </w:rPr>
        <w:t>一、單位名稱：</w:t>
      </w:r>
      <w:r w:rsidR="00ED3F35" w:rsidRPr="00ED3F35">
        <w:rPr>
          <w:rFonts w:eastAsia="標楷體" w:hint="eastAsia"/>
          <w:color w:val="000000"/>
        </w:rPr>
        <w:t>___________________________________</w:t>
      </w:r>
    </w:p>
    <w:p w:rsidR="00672CAB" w:rsidRPr="00ED3F35" w:rsidRDefault="00672CAB" w:rsidP="00ED3F35">
      <w:pPr>
        <w:spacing w:line="500" w:lineRule="exact"/>
        <w:rPr>
          <w:rFonts w:eastAsia="標楷體" w:hint="eastAsia"/>
          <w:color w:val="000000"/>
        </w:rPr>
      </w:pPr>
      <w:r w:rsidRPr="00ED3F35">
        <w:rPr>
          <w:rFonts w:eastAsia="標楷體" w:hint="eastAsia"/>
          <w:b/>
          <w:color w:val="000000"/>
        </w:rPr>
        <w:t>二、填答者姓名：</w:t>
      </w:r>
      <w:r w:rsidR="00ED3F35" w:rsidRPr="00ED3F35">
        <w:rPr>
          <w:rFonts w:eastAsia="標楷體" w:hint="eastAsia"/>
          <w:color w:val="000000"/>
        </w:rPr>
        <w:t>____________________</w:t>
      </w:r>
      <w:r w:rsidR="009B7078">
        <w:rPr>
          <w:rFonts w:eastAsia="標楷體" w:hint="eastAsia"/>
          <w:color w:val="000000"/>
        </w:rPr>
        <w:t xml:space="preserve"> </w:t>
      </w:r>
      <w:r w:rsidR="009B7078" w:rsidRPr="009B7078">
        <w:rPr>
          <w:rFonts w:eastAsia="標楷體" w:hint="eastAsia"/>
          <w:b/>
          <w:color w:val="000000"/>
        </w:rPr>
        <w:t>職稱：</w:t>
      </w:r>
      <w:r w:rsidR="009B7078">
        <w:rPr>
          <w:rFonts w:eastAsia="標楷體" w:hint="eastAsia"/>
          <w:color w:val="000000"/>
        </w:rPr>
        <w:t>_______________________</w:t>
      </w:r>
    </w:p>
    <w:p w:rsidR="00672CAB" w:rsidRPr="00ED3F35" w:rsidRDefault="00672CAB" w:rsidP="00ED3F35">
      <w:pPr>
        <w:spacing w:line="500" w:lineRule="exact"/>
        <w:rPr>
          <w:rFonts w:eastAsia="標楷體" w:hint="eastAsia"/>
          <w:color w:val="000000"/>
        </w:rPr>
      </w:pPr>
      <w:r w:rsidRPr="00ED3F35">
        <w:rPr>
          <w:rFonts w:eastAsia="標楷體" w:hint="eastAsia"/>
          <w:b/>
          <w:color w:val="000000"/>
        </w:rPr>
        <w:t>三、連絡電話：</w:t>
      </w:r>
      <w:r w:rsidRPr="00ED3F35">
        <w:rPr>
          <w:rFonts w:eastAsia="標楷體" w:hint="eastAsia"/>
          <w:color w:val="000000"/>
        </w:rPr>
        <w:t>________________</w:t>
      </w:r>
      <w:r w:rsidRPr="00ED3F35">
        <w:rPr>
          <w:rFonts w:eastAsia="標楷體" w:hint="eastAsia"/>
          <w:color w:val="000000"/>
        </w:rPr>
        <w:t>分機</w:t>
      </w:r>
      <w:r w:rsidRPr="00ED3F35">
        <w:rPr>
          <w:rFonts w:eastAsia="標楷體" w:hint="eastAsia"/>
          <w:color w:val="000000"/>
        </w:rPr>
        <w:t>_______</w:t>
      </w:r>
    </w:p>
    <w:p w:rsidR="001E5FB7" w:rsidRPr="00672CAB" w:rsidRDefault="00672CAB" w:rsidP="00ED3F35">
      <w:pPr>
        <w:spacing w:before="100" w:beforeAutospacing="1"/>
        <w:rPr>
          <w:rFonts w:eastAsia="標楷體"/>
          <w:b/>
          <w:color w:val="000000"/>
          <w:sz w:val="28"/>
          <w:szCs w:val="28"/>
        </w:rPr>
      </w:pPr>
      <w:r>
        <w:rPr>
          <w:rFonts w:eastAsia="標楷體" w:hint="eastAsia"/>
          <w:b/>
          <w:color w:val="000000"/>
          <w:sz w:val="28"/>
          <w:szCs w:val="28"/>
        </w:rPr>
        <w:t>貳、</w:t>
      </w:r>
      <w:r w:rsidR="00FF2208" w:rsidRPr="0031618D">
        <w:rPr>
          <w:rFonts w:eastAsia="標楷體" w:hint="eastAsia"/>
          <w:b/>
          <w:color w:val="000000"/>
          <w:sz w:val="28"/>
          <w:szCs w:val="28"/>
        </w:rPr>
        <w:t>特殊教育法執行成效</w:t>
      </w:r>
    </w:p>
    <w:p w:rsidR="00ED3F35" w:rsidRPr="00ED3F35" w:rsidRDefault="00ED3F35" w:rsidP="00ED3F35">
      <w:pPr>
        <w:spacing w:line="500" w:lineRule="exact"/>
        <w:ind w:left="480" w:hangingChars="200" w:hanging="480"/>
        <w:rPr>
          <w:rFonts w:ascii="標楷體" w:eastAsia="標楷體" w:hAnsi="標楷體" w:hint="eastAsia"/>
          <w:b/>
          <w:bCs/>
        </w:rPr>
      </w:pPr>
      <w:r w:rsidRPr="00ED3F35">
        <w:rPr>
          <w:rFonts w:ascii="標楷體" w:eastAsia="標楷體" w:hAnsi="標楷體" w:hint="eastAsia"/>
          <w:bCs/>
        </w:rPr>
        <w:t>一、</w:t>
      </w:r>
      <w:r w:rsidR="00672CAB" w:rsidRPr="00ED3F35">
        <w:rPr>
          <w:rFonts w:ascii="標楷體" w:eastAsia="標楷體" w:hAnsi="標楷體" w:hint="eastAsia"/>
          <w:bCs/>
        </w:rPr>
        <w:t>依據您瞭解</w:t>
      </w:r>
      <w:r w:rsidR="00FF2208" w:rsidRPr="00ED3F35">
        <w:rPr>
          <w:rFonts w:ascii="標楷體" w:eastAsia="標楷體" w:hAnsi="標楷體" w:hint="eastAsia"/>
          <w:bCs/>
        </w:rPr>
        <w:t>，</w:t>
      </w:r>
      <w:r w:rsidR="00672CAB" w:rsidRPr="00ED3F35">
        <w:rPr>
          <w:rFonts w:ascii="標楷體" w:eastAsia="標楷體" w:hAnsi="標楷體" w:hint="eastAsia"/>
          <w:bCs/>
        </w:rPr>
        <w:t>請說明</w:t>
      </w:r>
      <w:r w:rsidR="00FF2208" w:rsidRPr="00ED3F35">
        <w:rPr>
          <w:rFonts w:ascii="標楷體" w:eastAsia="標楷體" w:hAnsi="標楷體" w:hint="eastAsia"/>
          <w:bCs/>
        </w:rPr>
        <w:t>您覺得</w:t>
      </w:r>
      <w:r w:rsidRPr="00ED3F35">
        <w:rPr>
          <w:rFonts w:ascii="標楷體" w:eastAsia="標楷體" w:hAnsi="標楷體" w:hint="eastAsia"/>
          <w:bCs/>
        </w:rPr>
        <w:t>現行特殊教育執行現場，</w:t>
      </w:r>
      <w:r w:rsidRPr="00ED3F35">
        <w:rPr>
          <w:rFonts w:ascii="標楷體" w:eastAsia="標楷體" w:hAnsi="標楷體" w:hint="eastAsia"/>
          <w:b/>
          <w:bCs/>
        </w:rPr>
        <w:t>家長或身心障礙學生所面臨的困難或問題？</w:t>
      </w:r>
    </w:p>
    <w:p w:rsidR="00ED3F35" w:rsidRPr="00ED3F35" w:rsidRDefault="00ED3F35" w:rsidP="00ED3F35">
      <w:pPr>
        <w:spacing w:line="400" w:lineRule="exact"/>
        <w:rPr>
          <w:rFonts w:ascii="標楷體" w:eastAsia="標楷體" w:hAnsi="標楷體" w:hint="eastAsia"/>
          <w:color w:val="000000"/>
        </w:rPr>
      </w:pPr>
      <w:r w:rsidRPr="00ED3F35">
        <w:rPr>
          <w:rFonts w:ascii="標楷體" w:eastAsia="標楷體" w:hAnsi="標楷體" w:hint="eastAsia"/>
          <w:color w:val="000000"/>
        </w:rPr>
        <w:t>______________________________________________________________________</w:t>
      </w:r>
    </w:p>
    <w:p w:rsidR="00ED3F35" w:rsidRPr="00ED3F35" w:rsidRDefault="00ED3F35" w:rsidP="00ED3F35">
      <w:pPr>
        <w:spacing w:line="400" w:lineRule="exact"/>
        <w:rPr>
          <w:rFonts w:ascii="標楷體" w:eastAsia="標楷體" w:hAnsi="標楷體" w:hint="eastAsia"/>
          <w:color w:val="000000"/>
        </w:rPr>
      </w:pPr>
      <w:r w:rsidRPr="00ED3F35">
        <w:rPr>
          <w:rFonts w:ascii="標楷體" w:eastAsia="標楷體" w:hAnsi="標楷體" w:hint="eastAsia"/>
          <w:color w:val="000000"/>
        </w:rPr>
        <w:t>______________________________________________________________________</w:t>
      </w:r>
    </w:p>
    <w:p w:rsidR="00ED3F35" w:rsidRPr="00ED3F35" w:rsidRDefault="00ED3F35" w:rsidP="00ED3F35">
      <w:pPr>
        <w:spacing w:line="400" w:lineRule="exact"/>
        <w:rPr>
          <w:rFonts w:ascii="標楷體" w:eastAsia="標楷體" w:hAnsi="標楷體" w:hint="eastAsia"/>
          <w:color w:val="000000"/>
        </w:rPr>
      </w:pPr>
      <w:r w:rsidRPr="00ED3F35">
        <w:rPr>
          <w:rFonts w:ascii="標楷體" w:eastAsia="標楷體" w:hAnsi="標楷體" w:hint="eastAsia"/>
          <w:color w:val="000000"/>
        </w:rPr>
        <w:t>______________________________________________________________________</w:t>
      </w:r>
    </w:p>
    <w:p w:rsidR="00ED3F35" w:rsidRPr="00ED3F35" w:rsidRDefault="00ED3F35" w:rsidP="00ED3F35">
      <w:pPr>
        <w:spacing w:line="400" w:lineRule="exact"/>
        <w:rPr>
          <w:rFonts w:ascii="標楷體" w:eastAsia="標楷體" w:hAnsi="標楷體" w:hint="eastAsia"/>
          <w:color w:val="000000"/>
        </w:rPr>
      </w:pPr>
      <w:r w:rsidRPr="00ED3F35">
        <w:rPr>
          <w:rFonts w:ascii="標楷體" w:eastAsia="標楷體" w:hAnsi="標楷體" w:hint="eastAsia"/>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2CD6" w:rsidRDefault="00282CD6" w:rsidP="001E5FB7">
      <w:pPr>
        <w:rPr>
          <w:rFonts w:ascii="標楷體" w:eastAsia="標楷體" w:hAnsi="標楷體" w:hint="eastAsia"/>
          <w:bCs/>
        </w:rPr>
      </w:pPr>
    </w:p>
    <w:p w:rsidR="001E5FB7" w:rsidRDefault="00ED3F35" w:rsidP="001E5FB7">
      <w:pPr>
        <w:rPr>
          <w:rFonts w:eastAsia="標楷體"/>
          <w:color w:val="000000"/>
        </w:rPr>
      </w:pPr>
      <w:r>
        <w:rPr>
          <w:rFonts w:ascii="標楷體" w:eastAsia="標楷體" w:hAnsi="標楷體" w:hint="eastAsia"/>
          <w:bCs/>
        </w:rPr>
        <w:t>二、依據您經驗</w:t>
      </w:r>
      <w:r>
        <w:rPr>
          <w:rFonts w:ascii="標楷體" w:eastAsia="標楷體" w:hAnsi="標楷體" w:hint="eastAsia"/>
          <w:bCs/>
        </w:rPr>
        <w:t>，請說明您覺得</w:t>
      </w:r>
      <w:r>
        <w:rPr>
          <w:rFonts w:ascii="標楷體" w:eastAsia="標楷體" w:hAnsi="標楷體" w:hint="eastAsia"/>
          <w:bCs/>
        </w:rPr>
        <w:t>現行</w:t>
      </w:r>
      <w:r w:rsidR="00FF2208" w:rsidRPr="00ED3F35">
        <w:rPr>
          <w:rFonts w:eastAsia="標楷體" w:hint="eastAsia"/>
          <w:b/>
          <w:color w:val="000000"/>
        </w:rPr>
        <w:t>特殊教育法</w:t>
      </w:r>
      <w:r w:rsidR="00FF2208">
        <w:rPr>
          <w:rFonts w:eastAsia="標楷體" w:hint="eastAsia"/>
          <w:color w:val="000000"/>
        </w:rPr>
        <w:t>在</w:t>
      </w:r>
      <w:r>
        <w:rPr>
          <w:rFonts w:eastAsia="標楷體" w:hint="eastAsia"/>
          <w:color w:val="000000"/>
        </w:rPr>
        <w:t>執行面有哪</w:t>
      </w:r>
      <w:proofErr w:type="gramStart"/>
      <w:r>
        <w:rPr>
          <w:rFonts w:eastAsia="標楷體" w:hint="eastAsia"/>
          <w:color w:val="000000"/>
        </w:rPr>
        <w:t>些</w:t>
      </w:r>
      <w:r w:rsidRPr="00ED3F35">
        <w:rPr>
          <w:rFonts w:eastAsia="標楷體" w:hint="eastAsia"/>
          <w:b/>
          <w:color w:val="000000"/>
        </w:rPr>
        <w:t>優點</w:t>
      </w:r>
      <w:proofErr w:type="gramEnd"/>
      <w:r w:rsidRPr="00ED3F35">
        <w:rPr>
          <w:rFonts w:eastAsia="標楷體" w:hint="eastAsia"/>
          <w:b/>
          <w:color w:val="000000"/>
        </w:rPr>
        <w:t>與缺失</w:t>
      </w:r>
      <w:r w:rsidR="00FF2208">
        <w:rPr>
          <w:rFonts w:ascii="標楷體" w:eastAsia="標楷體" w:hAnsi="標楷體" w:hint="eastAsia"/>
          <w:color w:val="000000"/>
        </w:rPr>
        <w:t>？</w:t>
      </w:r>
    </w:p>
    <w:p w:rsidR="00F81266" w:rsidRDefault="00352915" w:rsidP="00ED3F35">
      <w:pPr>
        <w:spacing w:line="400" w:lineRule="exact"/>
        <w:rPr>
          <w:rFonts w:eastAsia="標楷體"/>
          <w:color w:val="000000"/>
        </w:rPr>
      </w:pPr>
      <w:r>
        <w:rPr>
          <w:rFonts w:eastAsia="標楷體" w:hint="eastAsia"/>
          <w:color w:val="000000"/>
        </w:rPr>
        <w:t>____________________________________________________________________</w:t>
      </w:r>
      <w:r w:rsidR="00F77B91">
        <w:rPr>
          <w:rFonts w:eastAsia="標楷體" w:hint="eastAsia"/>
          <w:color w:val="000000"/>
        </w:rPr>
        <w:t>__</w:t>
      </w:r>
    </w:p>
    <w:p w:rsidR="00F77B91" w:rsidRDefault="00F77B91" w:rsidP="00ED3F35">
      <w:pPr>
        <w:spacing w:line="400" w:lineRule="exact"/>
        <w:rPr>
          <w:rFonts w:eastAsia="標楷體"/>
          <w:color w:val="000000"/>
        </w:rPr>
      </w:pPr>
      <w:r>
        <w:rPr>
          <w:rFonts w:eastAsia="標楷體" w:hint="eastAsia"/>
          <w:color w:val="000000"/>
        </w:rPr>
        <w:t>______________________________________________________________________</w:t>
      </w:r>
    </w:p>
    <w:p w:rsidR="00F77B91" w:rsidRDefault="00F77B91" w:rsidP="00ED3F35">
      <w:pPr>
        <w:spacing w:line="400" w:lineRule="exact"/>
        <w:rPr>
          <w:rFonts w:eastAsia="標楷體"/>
          <w:color w:val="000000"/>
        </w:rPr>
      </w:pPr>
      <w:r>
        <w:rPr>
          <w:rFonts w:eastAsia="標楷體" w:hint="eastAsia"/>
          <w:color w:val="000000"/>
        </w:rPr>
        <w:t>______________________________________________________________________</w:t>
      </w:r>
      <w:r>
        <w:rPr>
          <w:rFonts w:eastAsia="標楷體"/>
          <w:color w:val="000000"/>
        </w:rPr>
        <w:br/>
      </w:r>
      <w:r>
        <w:rPr>
          <w:rFonts w:eastAsia="標楷體" w:hint="eastAsia"/>
          <w:color w:val="000000"/>
        </w:rPr>
        <w:t>______________________________________________________________________</w:t>
      </w:r>
      <w:r>
        <w:rPr>
          <w:rFonts w:eastAsia="標楷體"/>
          <w:color w:val="000000"/>
        </w:rPr>
        <w:br/>
      </w:r>
      <w:r>
        <w:rPr>
          <w:rFonts w:eastAsia="標楷體" w:hint="eastAsia"/>
          <w:color w:val="000000"/>
        </w:rPr>
        <w:t>______________________________________________________________________</w:t>
      </w:r>
    </w:p>
    <w:p w:rsidR="00F77B91" w:rsidRDefault="00F77B91" w:rsidP="00ED3F35">
      <w:pPr>
        <w:spacing w:line="400" w:lineRule="exact"/>
        <w:rPr>
          <w:rFonts w:eastAsia="標楷體"/>
          <w:color w:val="000000"/>
        </w:rPr>
      </w:pPr>
      <w:r>
        <w:rPr>
          <w:rFonts w:eastAsia="標楷體" w:hint="eastAsia"/>
          <w:color w:val="000000"/>
        </w:rPr>
        <w:t>______________________________________________________________________</w:t>
      </w:r>
    </w:p>
    <w:p w:rsidR="00AF3DA3" w:rsidRPr="0031618D" w:rsidRDefault="00F81266" w:rsidP="001E5FB7">
      <w:pPr>
        <w:rPr>
          <w:rFonts w:eastAsia="標楷體"/>
          <w:b/>
          <w:color w:val="000000"/>
          <w:sz w:val="28"/>
          <w:szCs w:val="28"/>
        </w:rPr>
      </w:pPr>
      <w:r w:rsidRPr="0031618D">
        <w:rPr>
          <w:rFonts w:eastAsia="標楷體" w:hint="eastAsia"/>
          <w:b/>
          <w:color w:val="000000"/>
          <w:sz w:val="28"/>
          <w:szCs w:val="28"/>
        </w:rPr>
        <w:t>參、特殊教育法</w:t>
      </w:r>
      <w:r w:rsidR="00E433C7" w:rsidRPr="0031618D">
        <w:rPr>
          <w:rFonts w:eastAsia="標楷體" w:hint="eastAsia"/>
          <w:b/>
          <w:color w:val="000000"/>
          <w:sz w:val="28"/>
          <w:szCs w:val="28"/>
        </w:rPr>
        <w:t>（</w:t>
      </w:r>
      <w:r w:rsidR="00E433C7" w:rsidRPr="0031618D">
        <w:rPr>
          <w:rFonts w:eastAsia="標楷體" w:hint="eastAsia"/>
          <w:color w:val="000000" w:themeColor="text1"/>
          <w:sz w:val="28"/>
          <w:szCs w:val="28"/>
        </w:rPr>
        <w:t>103.06.18</w:t>
      </w:r>
      <w:r w:rsidR="00E433C7" w:rsidRPr="0031618D">
        <w:rPr>
          <w:rFonts w:eastAsia="標楷體" w:hint="eastAsia"/>
          <w:b/>
          <w:color w:val="000000"/>
          <w:sz w:val="28"/>
          <w:szCs w:val="28"/>
        </w:rPr>
        <w:t>）</w:t>
      </w:r>
      <w:r w:rsidRPr="0031618D">
        <w:rPr>
          <w:rFonts w:eastAsia="標楷體" w:hint="eastAsia"/>
          <w:b/>
          <w:color w:val="000000"/>
          <w:sz w:val="28"/>
          <w:szCs w:val="28"/>
        </w:rPr>
        <w:t>修正意見</w:t>
      </w:r>
    </w:p>
    <w:p w:rsidR="00F81266" w:rsidRPr="00F81266" w:rsidRDefault="00F81266" w:rsidP="00F81266">
      <w:pPr>
        <w:spacing w:line="460" w:lineRule="exact"/>
        <w:ind w:left="480" w:hangingChars="200" w:hanging="480"/>
        <w:rPr>
          <w:rFonts w:ascii="標楷體" w:eastAsia="標楷體" w:hAnsi="標楷體"/>
          <w:color w:val="000000" w:themeColor="text1"/>
        </w:rPr>
      </w:pPr>
      <w:r>
        <w:rPr>
          <w:rFonts w:eastAsia="標楷體" w:hint="eastAsia"/>
          <w:color w:val="000000" w:themeColor="text1"/>
        </w:rPr>
        <w:t>以下為特殊教育法規部分</w:t>
      </w:r>
      <w:r>
        <w:rPr>
          <w:rFonts w:ascii="標楷體" w:eastAsia="標楷體" w:hAnsi="標楷體" w:hint="eastAsia"/>
          <w:color w:val="000000" w:themeColor="text1"/>
        </w:rPr>
        <w:t>，</w:t>
      </w:r>
      <w:r>
        <w:rPr>
          <w:rFonts w:eastAsia="標楷體" w:hint="eastAsia"/>
          <w:color w:val="000000" w:themeColor="text1"/>
        </w:rPr>
        <w:t>請</w:t>
      </w:r>
      <w:r w:rsidRPr="00F81266">
        <w:rPr>
          <w:rFonts w:eastAsia="標楷體" w:hint="eastAsia"/>
          <w:color w:val="000000" w:themeColor="text1"/>
        </w:rPr>
        <w:t>將您</w:t>
      </w:r>
      <w:r w:rsidR="00672CAB">
        <w:rPr>
          <w:rFonts w:eastAsia="標楷體" w:hint="eastAsia"/>
          <w:color w:val="000000" w:themeColor="text1"/>
        </w:rPr>
        <w:t>認為須修正的意見</w:t>
      </w:r>
      <w:r w:rsidRPr="00F81266">
        <w:rPr>
          <w:rFonts w:ascii="標楷體" w:eastAsia="標楷體" w:hAnsi="標楷體" w:hint="eastAsia"/>
          <w:color w:val="000000" w:themeColor="text1"/>
        </w:rPr>
        <w:t>，說明</w:t>
      </w:r>
      <w:r w:rsidR="00672CAB">
        <w:rPr>
          <w:rFonts w:ascii="標楷體" w:eastAsia="標楷體" w:hAnsi="標楷體" w:hint="eastAsia"/>
          <w:color w:val="000000" w:themeColor="text1"/>
        </w:rPr>
        <w:t>於下</w:t>
      </w:r>
      <w:r w:rsidRPr="00F81266">
        <w:rPr>
          <w:rFonts w:ascii="標楷體" w:eastAsia="標楷體" w:hAnsi="標楷體" w:hint="eastAsia"/>
          <w:color w:val="000000" w:themeColor="text1"/>
        </w:rPr>
        <w:t>：</w:t>
      </w:r>
    </w:p>
    <w:p w:rsidR="00F81266" w:rsidRDefault="00B07C8C" w:rsidP="00B07C8C">
      <w:pPr>
        <w:spacing w:line="360" w:lineRule="exact"/>
        <w:ind w:left="480" w:hangingChars="200" w:hanging="480"/>
        <w:rPr>
          <w:rFonts w:eastAsia="標楷體"/>
          <w:color w:val="000000" w:themeColor="text1"/>
        </w:rPr>
      </w:pPr>
      <w:r w:rsidRPr="00B97DF6">
        <w:rPr>
          <w:rFonts w:eastAsia="標楷體" w:hint="eastAsia"/>
          <w:b/>
          <w:color w:val="000000" w:themeColor="text1"/>
          <w:shd w:val="pct15" w:color="auto" w:fill="FFFFFF"/>
        </w:rPr>
        <w:t>第一條</w:t>
      </w:r>
      <w:r>
        <w:rPr>
          <w:rFonts w:eastAsia="標楷體" w:hint="eastAsia"/>
          <w:color w:val="000000" w:themeColor="text1"/>
        </w:rPr>
        <w:t>--</w:t>
      </w:r>
      <w:r w:rsidR="00F81266" w:rsidRPr="00F81266">
        <w:rPr>
          <w:rFonts w:eastAsia="標楷體"/>
          <w:color w:val="000000" w:themeColor="text1"/>
        </w:rPr>
        <w:t>為使身心障礙及資賦優異之國民，</w:t>
      </w:r>
      <w:proofErr w:type="gramStart"/>
      <w:r w:rsidR="00F81266" w:rsidRPr="00F81266">
        <w:rPr>
          <w:rFonts w:eastAsia="標楷體"/>
          <w:color w:val="000000" w:themeColor="text1"/>
        </w:rPr>
        <w:t>均有接受適</w:t>
      </w:r>
      <w:proofErr w:type="gramEnd"/>
      <w:r w:rsidR="00F81266" w:rsidRPr="00F81266">
        <w:rPr>
          <w:rFonts w:eastAsia="標楷體"/>
          <w:color w:val="000000" w:themeColor="text1"/>
        </w:rPr>
        <w:t>性教育之權利，充分發</w:t>
      </w:r>
      <w:r w:rsidR="00F81266">
        <w:rPr>
          <w:rFonts w:eastAsia="標楷體" w:hint="eastAsia"/>
          <w:color w:val="000000" w:themeColor="text1"/>
        </w:rPr>
        <w:t xml:space="preserve"> </w:t>
      </w:r>
    </w:p>
    <w:p w:rsidR="00F81266" w:rsidRPr="00F81266" w:rsidRDefault="00F81266" w:rsidP="00B07C8C">
      <w:pPr>
        <w:spacing w:line="360" w:lineRule="exact"/>
        <w:ind w:left="482" w:firstLine="480"/>
        <w:rPr>
          <w:rFonts w:eastAsia="標楷體"/>
          <w:color w:val="000000" w:themeColor="text1"/>
        </w:rPr>
      </w:pPr>
      <w:r w:rsidRPr="00F81266">
        <w:rPr>
          <w:rFonts w:eastAsia="標楷體"/>
          <w:color w:val="000000" w:themeColor="text1"/>
        </w:rPr>
        <w:t>展身心潛能，培養健全人格，增進服務社會能力，特制定本法。</w:t>
      </w:r>
    </w:p>
    <w:p w:rsidR="00F81266" w:rsidRDefault="00672CAB" w:rsidP="00F81266">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00F81266" w:rsidRPr="00F81266">
        <w:rPr>
          <w:rFonts w:eastAsia="標楷體" w:hint="eastAsia"/>
          <w:color w:val="000000" w:themeColor="text1"/>
        </w:rPr>
        <w:t>說明</w:t>
      </w:r>
      <w:r w:rsidR="00F81266" w:rsidRPr="00F81266">
        <w:rPr>
          <w:rFonts w:ascii="標楷體" w:eastAsia="標楷體" w:hAnsi="標楷體" w:hint="eastAsia"/>
        </w:rPr>
        <w:t>:</w:t>
      </w:r>
      <w:r w:rsidR="00F81266">
        <w:rPr>
          <w:rFonts w:ascii="標楷體" w:eastAsia="標楷體" w:hAnsi="標楷體" w:hint="eastAsia"/>
        </w:rPr>
        <w:t>__________________________________</w:t>
      </w:r>
      <w:r>
        <w:rPr>
          <w:rFonts w:ascii="標楷體" w:eastAsia="標楷體" w:hAnsi="標楷體" w:hint="eastAsia"/>
        </w:rPr>
        <w:t>____________________</w:t>
      </w:r>
    </w:p>
    <w:p w:rsidR="00672CAB" w:rsidRPr="00F81266" w:rsidRDefault="00672CAB" w:rsidP="00F81266">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07C8C" w:rsidRDefault="00B07C8C" w:rsidP="00B07C8C">
      <w:pPr>
        <w:spacing w:line="360" w:lineRule="exact"/>
        <w:ind w:left="480" w:hangingChars="200" w:hanging="480"/>
        <w:rPr>
          <w:rFonts w:eastAsia="標楷體"/>
          <w:color w:val="000000" w:themeColor="text1"/>
        </w:rPr>
      </w:pPr>
      <w:r w:rsidRPr="00B97DF6">
        <w:rPr>
          <w:rFonts w:eastAsia="標楷體"/>
          <w:b/>
          <w:color w:val="000000" w:themeColor="text1"/>
          <w:shd w:val="pct15" w:color="auto" w:fill="FFFFFF"/>
        </w:rPr>
        <w:t>第二條</w:t>
      </w:r>
      <w:r>
        <w:rPr>
          <w:rFonts w:eastAsia="標楷體" w:hint="eastAsia"/>
          <w:color w:val="000000" w:themeColor="text1"/>
        </w:rPr>
        <w:t>--</w:t>
      </w:r>
      <w:r w:rsidRPr="00B07C8C">
        <w:rPr>
          <w:rFonts w:eastAsia="標楷體"/>
          <w:color w:val="000000" w:themeColor="text1"/>
        </w:rPr>
        <w:t>本法所稱主管機關：在中央為教育部；在直轄市為直轄市政府；在縣</w:t>
      </w:r>
    </w:p>
    <w:p w:rsidR="00B07C8C" w:rsidRDefault="00B07C8C" w:rsidP="00B07C8C">
      <w:pPr>
        <w:spacing w:line="360" w:lineRule="exact"/>
        <w:ind w:left="960"/>
        <w:rPr>
          <w:rFonts w:eastAsia="標楷體"/>
          <w:color w:val="000000" w:themeColor="text1"/>
        </w:rPr>
      </w:pPr>
      <w:r w:rsidRPr="00B07C8C">
        <w:rPr>
          <w:rFonts w:eastAsia="標楷體"/>
          <w:color w:val="000000" w:themeColor="text1"/>
        </w:rPr>
        <w:t>為縣（市）政府。本法所定事項涉及各目的事業主管機關業務時，各該機關應配合辦理。</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07C8C" w:rsidRDefault="00B07C8C" w:rsidP="00B07C8C">
      <w:pPr>
        <w:spacing w:line="360" w:lineRule="exact"/>
        <w:ind w:left="480" w:hangingChars="200" w:hanging="480"/>
        <w:rPr>
          <w:rFonts w:eastAsia="標楷體"/>
          <w:color w:val="000000" w:themeColor="text1"/>
        </w:rPr>
      </w:pPr>
      <w:r w:rsidRPr="00B97DF6">
        <w:rPr>
          <w:rFonts w:eastAsia="標楷體"/>
          <w:b/>
          <w:color w:val="000000" w:themeColor="text1"/>
          <w:shd w:val="pct15" w:color="auto" w:fill="FFFFFF"/>
        </w:rPr>
        <w:t>第三條</w:t>
      </w:r>
      <w:r>
        <w:rPr>
          <w:rFonts w:eastAsia="標楷體" w:hint="eastAsia"/>
          <w:color w:val="000000" w:themeColor="text1"/>
        </w:rPr>
        <w:t>--</w:t>
      </w:r>
      <w:r w:rsidRPr="00B07C8C">
        <w:rPr>
          <w:rFonts w:eastAsia="標楷體"/>
          <w:color w:val="000000" w:themeColor="text1"/>
        </w:rPr>
        <w:t>本法所稱身心障礙，指因生理或心理之障礙，經專業評估及鑑定具學</w:t>
      </w:r>
    </w:p>
    <w:p w:rsidR="00B07C8C" w:rsidRPr="00B07C8C" w:rsidRDefault="00B07C8C" w:rsidP="00FF3653">
      <w:pPr>
        <w:spacing w:line="360" w:lineRule="exact"/>
        <w:ind w:left="480" w:firstLine="480"/>
        <w:rPr>
          <w:rFonts w:eastAsia="標楷體"/>
          <w:color w:val="000000" w:themeColor="text1"/>
        </w:rPr>
      </w:pPr>
      <w:r w:rsidRPr="00B07C8C">
        <w:rPr>
          <w:rFonts w:eastAsia="標楷體"/>
          <w:color w:val="000000" w:themeColor="text1"/>
        </w:rPr>
        <w:t>習特殊需求，須特殊教育及相關服務措施之協助者；其分類如下：</w:t>
      </w:r>
    </w:p>
    <w:p w:rsidR="00B07C8C" w:rsidRDefault="00B07C8C" w:rsidP="00FF3653">
      <w:pPr>
        <w:spacing w:line="360" w:lineRule="exact"/>
        <w:ind w:left="480" w:firstLine="480"/>
        <w:rPr>
          <w:rFonts w:eastAsia="標楷體"/>
          <w:color w:val="000000" w:themeColor="text1"/>
        </w:rPr>
      </w:pPr>
      <w:r w:rsidRPr="00B07C8C">
        <w:rPr>
          <w:rFonts w:eastAsia="標楷體"/>
          <w:color w:val="000000" w:themeColor="text1"/>
        </w:rPr>
        <w:t>一、智能障礙。二、視覺障礙。三、聽覺障礙。四、語言障礙。</w:t>
      </w:r>
    </w:p>
    <w:p w:rsidR="00B07C8C" w:rsidRPr="00B07C8C" w:rsidRDefault="00B07C8C" w:rsidP="00FF3653">
      <w:pPr>
        <w:spacing w:line="360" w:lineRule="exact"/>
        <w:ind w:left="480" w:firstLine="480"/>
        <w:rPr>
          <w:rFonts w:eastAsia="標楷體"/>
          <w:color w:val="000000" w:themeColor="text1"/>
        </w:rPr>
      </w:pPr>
      <w:r w:rsidRPr="00B07C8C">
        <w:rPr>
          <w:rFonts w:eastAsia="標楷體"/>
          <w:color w:val="000000" w:themeColor="text1"/>
        </w:rPr>
        <w:t>五、肢體障礙。六、腦性麻痺。七、身體病弱。八、情緒行為障礙。</w:t>
      </w:r>
    </w:p>
    <w:p w:rsidR="00B07C8C" w:rsidRDefault="00B07C8C" w:rsidP="00FF3653">
      <w:pPr>
        <w:spacing w:line="360" w:lineRule="exact"/>
        <w:ind w:left="480" w:firstLine="480"/>
        <w:rPr>
          <w:rFonts w:eastAsia="標楷體"/>
          <w:color w:val="000000" w:themeColor="text1"/>
        </w:rPr>
      </w:pPr>
      <w:r w:rsidRPr="00B07C8C">
        <w:rPr>
          <w:rFonts w:eastAsia="標楷體"/>
          <w:color w:val="000000" w:themeColor="text1"/>
        </w:rPr>
        <w:t>九、學習障礙。十、多重障礙。十一、自閉症。十二、發展遲緩。</w:t>
      </w:r>
    </w:p>
    <w:p w:rsidR="00B07C8C" w:rsidRDefault="00B07C8C" w:rsidP="00FF3653">
      <w:pPr>
        <w:spacing w:line="360" w:lineRule="exact"/>
        <w:ind w:left="480" w:firstLine="480"/>
        <w:rPr>
          <w:rFonts w:eastAsia="標楷體"/>
          <w:color w:val="000000" w:themeColor="text1"/>
        </w:rPr>
      </w:pPr>
      <w:r w:rsidRPr="00B07C8C">
        <w:rPr>
          <w:rFonts w:eastAsia="標楷體"/>
          <w:color w:val="000000" w:themeColor="text1"/>
        </w:rPr>
        <w:t>十三、其他障礙。</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1A7538" w:rsidRDefault="001A7538" w:rsidP="001A7538">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第四條</w:t>
      </w:r>
      <w:r w:rsidRPr="001A7538">
        <w:rPr>
          <w:rFonts w:ascii="標楷體" w:eastAsia="標楷體" w:hAnsi="標楷體" w:hint="eastAsia"/>
          <w:color w:val="000000" w:themeColor="text1"/>
        </w:rPr>
        <w:t>--</w:t>
      </w:r>
      <w:r w:rsidRPr="001A7538">
        <w:rPr>
          <w:rFonts w:ascii="標楷體" w:eastAsia="標楷體" w:hAnsi="標楷體"/>
          <w:color w:val="000000" w:themeColor="text1"/>
        </w:rPr>
        <w:t>本法</w:t>
      </w:r>
      <w:proofErr w:type="gramStart"/>
      <w:r w:rsidRPr="001A7538">
        <w:rPr>
          <w:rFonts w:ascii="標楷體" w:eastAsia="標楷體" w:hAnsi="標楷體"/>
          <w:color w:val="000000" w:themeColor="text1"/>
        </w:rPr>
        <w:t>所稱資賦</w:t>
      </w:r>
      <w:proofErr w:type="gramEnd"/>
      <w:r w:rsidRPr="001A7538">
        <w:rPr>
          <w:rFonts w:ascii="標楷體" w:eastAsia="標楷體" w:hAnsi="標楷體"/>
          <w:color w:val="000000" w:themeColor="text1"/>
        </w:rPr>
        <w:t>優異，指有卓越潛能或傑出表現，經專業評估及鑑定具</w:t>
      </w:r>
    </w:p>
    <w:p w:rsidR="001A7538" w:rsidRPr="001A7538" w:rsidRDefault="001A7538" w:rsidP="001A7538">
      <w:pPr>
        <w:spacing w:line="360" w:lineRule="exact"/>
        <w:ind w:left="480" w:firstLine="480"/>
        <w:rPr>
          <w:rFonts w:ascii="標楷體" w:eastAsia="標楷體" w:hAnsi="標楷體"/>
          <w:color w:val="000000" w:themeColor="text1"/>
        </w:rPr>
      </w:pPr>
      <w:r w:rsidRPr="001A7538">
        <w:rPr>
          <w:rFonts w:ascii="標楷體" w:eastAsia="標楷體" w:hAnsi="標楷體"/>
          <w:color w:val="000000" w:themeColor="text1"/>
        </w:rPr>
        <w:t>學習特殊需求，須特殊教育及相關服務措施之協助者；其分類如下：</w:t>
      </w:r>
    </w:p>
    <w:p w:rsidR="001A7538" w:rsidRPr="001A7538" w:rsidRDefault="001A7538" w:rsidP="001A7538">
      <w:pPr>
        <w:spacing w:line="360" w:lineRule="exact"/>
        <w:ind w:left="480" w:firstLine="480"/>
        <w:rPr>
          <w:rFonts w:ascii="標楷體" w:eastAsia="標楷體" w:hAnsi="標楷體"/>
          <w:color w:val="000000" w:themeColor="text1"/>
        </w:rPr>
      </w:pPr>
      <w:r w:rsidRPr="001A7538">
        <w:rPr>
          <w:rFonts w:ascii="標楷體" w:eastAsia="標楷體" w:hAnsi="標楷體"/>
          <w:color w:val="000000" w:themeColor="text1"/>
        </w:rPr>
        <w:t>一、一般智能資賦優異。二、學術性向資賦優異。</w:t>
      </w:r>
    </w:p>
    <w:p w:rsidR="001A7538" w:rsidRPr="001A7538" w:rsidRDefault="001A7538" w:rsidP="001A7538">
      <w:pPr>
        <w:spacing w:line="360" w:lineRule="exact"/>
        <w:ind w:left="480" w:firstLine="480"/>
        <w:rPr>
          <w:rFonts w:ascii="標楷體" w:eastAsia="標楷體" w:hAnsi="標楷體"/>
          <w:color w:val="000000" w:themeColor="text1"/>
        </w:rPr>
      </w:pPr>
      <w:r w:rsidRPr="001A7538">
        <w:rPr>
          <w:rFonts w:ascii="標楷體" w:eastAsia="標楷體" w:hAnsi="標楷體"/>
          <w:color w:val="000000" w:themeColor="text1"/>
        </w:rPr>
        <w:t>三、藝術才能資賦優異。四、創造能力資賦優異。</w:t>
      </w:r>
    </w:p>
    <w:p w:rsidR="001A7538" w:rsidRDefault="001A7538" w:rsidP="001A7538">
      <w:pPr>
        <w:spacing w:line="360" w:lineRule="exact"/>
        <w:ind w:left="480" w:firstLine="480"/>
        <w:rPr>
          <w:rFonts w:ascii="標楷體" w:eastAsia="標楷體" w:hAnsi="標楷體"/>
          <w:color w:val="000000" w:themeColor="text1"/>
        </w:rPr>
      </w:pPr>
      <w:r w:rsidRPr="001A7538">
        <w:rPr>
          <w:rFonts w:ascii="標楷體" w:eastAsia="標楷體" w:hAnsi="標楷體"/>
          <w:color w:val="000000" w:themeColor="text1"/>
        </w:rPr>
        <w:t>五、領導能力資賦優異。六、其他特殊才能資賦優異。</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C85A8A" w:rsidRDefault="00C85A8A" w:rsidP="00C85A8A">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五</w:t>
      </w:r>
      <w:r w:rsidRPr="00B97DF6">
        <w:rPr>
          <w:rFonts w:eastAsia="標楷體"/>
          <w:b/>
          <w:color w:val="000000" w:themeColor="text1"/>
          <w:shd w:val="pct15" w:color="auto" w:fill="FFFFFF"/>
        </w:rPr>
        <w:t>條</w:t>
      </w:r>
      <w:r w:rsidRPr="001A7538">
        <w:rPr>
          <w:rFonts w:ascii="標楷體" w:eastAsia="標楷體" w:hAnsi="標楷體" w:hint="eastAsia"/>
          <w:color w:val="000000" w:themeColor="text1"/>
        </w:rPr>
        <w:t>--</w:t>
      </w:r>
      <w:r w:rsidRPr="00C85A8A">
        <w:rPr>
          <w:rFonts w:ascii="標楷體" w:eastAsia="標楷體" w:hAnsi="標楷體"/>
          <w:color w:val="000000" w:themeColor="text1"/>
        </w:rPr>
        <w:t>各級主管機關為促進特殊教育發展，應設立特殊教育諮詢會。</w:t>
      </w:r>
      <w:proofErr w:type="gramStart"/>
      <w:r w:rsidRPr="00C85A8A">
        <w:rPr>
          <w:rFonts w:ascii="標楷體" w:eastAsia="標楷體" w:hAnsi="標楷體"/>
          <w:color w:val="000000" w:themeColor="text1"/>
        </w:rPr>
        <w:t>遴</w:t>
      </w:r>
      <w:proofErr w:type="gramEnd"/>
      <w:r w:rsidRPr="00C85A8A">
        <w:rPr>
          <w:rFonts w:ascii="標楷體" w:eastAsia="標楷體" w:hAnsi="標楷體"/>
          <w:color w:val="000000" w:themeColor="text1"/>
        </w:rPr>
        <w:t>聘學</w:t>
      </w:r>
      <w:r>
        <w:rPr>
          <w:rFonts w:ascii="標楷體" w:eastAsia="標楷體" w:hAnsi="標楷體" w:hint="eastAsia"/>
          <w:color w:val="000000" w:themeColor="text1"/>
        </w:rPr>
        <w:t xml:space="preserve"> </w:t>
      </w:r>
    </w:p>
    <w:p w:rsidR="00C85A8A" w:rsidRPr="00C85A8A" w:rsidRDefault="00C85A8A" w:rsidP="00C85A8A">
      <w:pPr>
        <w:spacing w:line="360" w:lineRule="exact"/>
        <w:ind w:left="960"/>
        <w:rPr>
          <w:rFonts w:ascii="標楷體" w:eastAsia="標楷體" w:hAnsi="標楷體"/>
          <w:color w:val="000000" w:themeColor="text1"/>
        </w:rPr>
      </w:pPr>
      <w:r w:rsidRPr="00C85A8A">
        <w:rPr>
          <w:rFonts w:ascii="標楷體" w:eastAsia="標楷體" w:hAnsi="標楷體"/>
          <w:color w:val="000000" w:themeColor="text1"/>
        </w:rPr>
        <w:t>者專家、教育行政人員、學校行政人員、同級教師組織代表、家長代表、特殊教育相關專業人員（以下簡稱專業人員）、相關機關（構）及團體代表， 參與諮詢、規劃及推動特殊教育相關事宜。</w:t>
      </w:r>
    </w:p>
    <w:p w:rsidR="00C85A8A" w:rsidRPr="00C85A8A" w:rsidRDefault="00C85A8A" w:rsidP="00C85A8A">
      <w:pPr>
        <w:spacing w:line="360" w:lineRule="exact"/>
        <w:ind w:left="960"/>
        <w:rPr>
          <w:rFonts w:ascii="標楷體" w:eastAsia="標楷體" w:hAnsi="標楷體"/>
          <w:color w:val="000000" w:themeColor="text1"/>
        </w:rPr>
      </w:pPr>
      <w:r w:rsidRPr="00C85A8A">
        <w:rPr>
          <w:rFonts w:ascii="標楷體" w:eastAsia="標楷體" w:hAnsi="標楷體"/>
          <w:color w:val="000000" w:themeColor="text1"/>
        </w:rPr>
        <w:t>前項諮詢會成員中，教育行政人員及學校行政人員代表人數合計不得超過半數，單一性別人數不得少於三分之一。</w:t>
      </w:r>
    </w:p>
    <w:p w:rsidR="00C85A8A" w:rsidRDefault="00C85A8A" w:rsidP="00C85A8A">
      <w:pPr>
        <w:spacing w:line="360" w:lineRule="exact"/>
        <w:ind w:left="960"/>
        <w:rPr>
          <w:rFonts w:ascii="標楷體" w:eastAsia="標楷體" w:hAnsi="標楷體"/>
          <w:color w:val="000000" w:themeColor="text1"/>
        </w:rPr>
      </w:pPr>
      <w:r w:rsidRPr="00C85A8A">
        <w:rPr>
          <w:rFonts w:ascii="標楷體" w:eastAsia="標楷體" w:hAnsi="標楷體"/>
          <w:color w:val="000000" w:themeColor="text1"/>
        </w:rPr>
        <w:t>第一項參與諮詢、規劃、推動特殊教育與其他相關事項之辦法及自治法規，由各主管機關定之。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C85A8A" w:rsidRDefault="00C85A8A" w:rsidP="00C85A8A">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六</w:t>
      </w:r>
      <w:r w:rsidRPr="00B97DF6">
        <w:rPr>
          <w:rFonts w:eastAsia="標楷體"/>
          <w:b/>
          <w:color w:val="000000" w:themeColor="text1"/>
          <w:shd w:val="pct15" w:color="auto" w:fill="FFFFFF"/>
        </w:rPr>
        <w:t>條</w:t>
      </w:r>
      <w:r w:rsidRPr="001A7538">
        <w:rPr>
          <w:rFonts w:ascii="標楷體" w:eastAsia="標楷體" w:hAnsi="標楷體" w:hint="eastAsia"/>
          <w:color w:val="000000" w:themeColor="text1"/>
        </w:rPr>
        <w:t>--</w:t>
      </w:r>
      <w:r w:rsidRPr="00C85A8A">
        <w:rPr>
          <w:rFonts w:ascii="標楷體" w:eastAsia="標楷體" w:hAnsi="標楷體"/>
          <w:color w:val="000000" w:themeColor="text1"/>
        </w:rPr>
        <w:t>各級主管機關應設特殊教育學生鑑定及就學輔導會</w:t>
      </w:r>
      <w:proofErr w:type="gramStart"/>
      <w:r w:rsidRPr="00C85A8A">
        <w:rPr>
          <w:rFonts w:ascii="標楷體" w:eastAsia="標楷體" w:hAnsi="標楷體"/>
          <w:color w:val="000000" w:themeColor="text1"/>
        </w:rPr>
        <w:t>（</w:t>
      </w:r>
      <w:proofErr w:type="gramEnd"/>
      <w:r w:rsidRPr="00C85A8A">
        <w:rPr>
          <w:rFonts w:ascii="標楷體" w:eastAsia="標楷體" w:hAnsi="標楷體"/>
          <w:color w:val="000000" w:themeColor="text1"/>
        </w:rPr>
        <w:t>以下簡稱</w:t>
      </w:r>
      <w:proofErr w:type="gramStart"/>
      <w:r w:rsidRPr="00C85A8A">
        <w:rPr>
          <w:rFonts w:ascii="標楷體" w:eastAsia="標楷體" w:hAnsi="標楷體"/>
          <w:color w:val="000000" w:themeColor="text1"/>
        </w:rPr>
        <w:t>鑑</w:t>
      </w:r>
      <w:proofErr w:type="gramEnd"/>
      <w:r w:rsidRPr="00C85A8A">
        <w:rPr>
          <w:rFonts w:ascii="標楷體" w:eastAsia="標楷體" w:hAnsi="標楷體"/>
          <w:color w:val="000000" w:themeColor="text1"/>
        </w:rPr>
        <w:t>輔</w:t>
      </w:r>
    </w:p>
    <w:p w:rsidR="00C85A8A" w:rsidRPr="00C85A8A" w:rsidRDefault="00C85A8A" w:rsidP="00C85A8A">
      <w:pPr>
        <w:spacing w:line="360" w:lineRule="exact"/>
        <w:ind w:left="960"/>
        <w:rPr>
          <w:rFonts w:ascii="標楷體" w:eastAsia="標楷體" w:hAnsi="標楷體"/>
          <w:color w:val="000000" w:themeColor="text1"/>
        </w:rPr>
      </w:pPr>
      <w:r w:rsidRPr="00C85A8A">
        <w:rPr>
          <w:rFonts w:ascii="標楷體" w:eastAsia="標楷體" w:hAnsi="標楷體"/>
          <w:color w:val="000000" w:themeColor="text1"/>
        </w:rPr>
        <w:t>會</w:t>
      </w:r>
      <w:proofErr w:type="gramStart"/>
      <w:r w:rsidRPr="00C85A8A">
        <w:rPr>
          <w:rFonts w:ascii="標楷體" w:eastAsia="標楷體" w:hAnsi="標楷體"/>
          <w:color w:val="000000" w:themeColor="text1"/>
        </w:rPr>
        <w:t>）</w:t>
      </w:r>
      <w:proofErr w:type="gramEnd"/>
      <w:r w:rsidRPr="00C85A8A">
        <w:rPr>
          <w:rFonts w:ascii="標楷體" w:eastAsia="標楷體" w:hAnsi="標楷體"/>
          <w:color w:val="000000" w:themeColor="text1"/>
        </w:rPr>
        <w:t xml:space="preserve">， </w:t>
      </w:r>
      <w:proofErr w:type="gramStart"/>
      <w:r w:rsidRPr="00C85A8A">
        <w:rPr>
          <w:rFonts w:ascii="標楷體" w:eastAsia="標楷體" w:hAnsi="標楷體"/>
          <w:color w:val="000000" w:themeColor="text1"/>
        </w:rPr>
        <w:t>遴</w:t>
      </w:r>
      <w:proofErr w:type="gramEnd"/>
      <w:r w:rsidRPr="00C85A8A">
        <w:rPr>
          <w:rFonts w:ascii="標楷體" w:eastAsia="標楷體" w:hAnsi="標楷體"/>
          <w:color w:val="000000" w:themeColor="text1"/>
        </w:rPr>
        <w:t>聘學者專家、教育行政人員、學校行政人員、同級教師組織代表、家長代表、專業人員、相關機關（構）及團體代表，辦理特殊教育學生鑑定、安置、重新安置、輔導等事宜；其實施方法、程序、期程、相關資源配置， 與運作方式之辦法及自治法規，由各級主管機關定之。</w:t>
      </w:r>
    </w:p>
    <w:p w:rsidR="00C85A8A" w:rsidRPr="00C85A8A" w:rsidRDefault="00C85A8A" w:rsidP="00C85A8A">
      <w:pPr>
        <w:spacing w:line="360" w:lineRule="exact"/>
        <w:ind w:left="960"/>
        <w:rPr>
          <w:rFonts w:ascii="標楷體" w:eastAsia="標楷體" w:hAnsi="標楷體"/>
          <w:color w:val="000000" w:themeColor="text1"/>
        </w:rPr>
      </w:pPr>
      <w:r w:rsidRPr="00C85A8A">
        <w:rPr>
          <w:rFonts w:ascii="標楷體" w:eastAsia="標楷體" w:hAnsi="標楷體"/>
          <w:color w:val="000000" w:themeColor="text1"/>
        </w:rPr>
        <w:t>前項</w:t>
      </w:r>
      <w:proofErr w:type="gramStart"/>
      <w:r w:rsidRPr="00C85A8A">
        <w:rPr>
          <w:rFonts w:ascii="標楷體" w:eastAsia="標楷體" w:hAnsi="標楷體"/>
          <w:color w:val="000000" w:themeColor="text1"/>
        </w:rPr>
        <w:t>鑑</w:t>
      </w:r>
      <w:proofErr w:type="gramEnd"/>
      <w:r w:rsidRPr="00C85A8A">
        <w:rPr>
          <w:rFonts w:ascii="標楷體" w:eastAsia="標楷體" w:hAnsi="標楷體"/>
          <w:color w:val="000000" w:themeColor="text1"/>
        </w:rPr>
        <w:t>輔會成員中，教育行政人員及學校行政人員代表人數合計不得超過半數，單一性別人數不得少於三分之一。</w:t>
      </w:r>
    </w:p>
    <w:p w:rsidR="00C85A8A" w:rsidRDefault="00C85A8A" w:rsidP="00C85A8A">
      <w:pPr>
        <w:spacing w:line="360" w:lineRule="exact"/>
        <w:ind w:left="960"/>
        <w:rPr>
          <w:rFonts w:ascii="標楷體" w:eastAsia="標楷體" w:hAnsi="標楷體"/>
          <w:color w:val="000000" w:themeColor="text1"/>
        </w:rPr>
      </w:pPr>
      <w:r w:rsidRPr="00C85A8A">
        <w:rPr>
          <w:rFonts w:ascii="標楷體" w:eastAsia="標楷體" w:hAnsi="標楷體"/>
          <w:color w:val="000000" w:themeColor="text1"/>
        </w:rPr>
        <w:t>各該主管機關辦理身心障礙學生鑑定及安置工作召開會議時，應通知有關之學生家長列席，該家長並得邀請相關專業人員列席。</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D40FA9" w:rsidRPr="00D40FA9" w:rsidRDefault="00D40FA9" w:rsidP="00D40FA9">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七</w:t>
      </w:r>
      <w:r w:rsidRPr="00B97DF6">
        <w:rPr>
          <w:rFonts w:eastAsia="標楷體"/>
          <w:b/>
          <w:color w:val="000000" w:themeColor="text1"/>
          <w:shd w:val="pct15" w:color="auto" w:fill="FFFFFF"/>
        </w:rPr>
        <w:t>條</w:t>
      </w:r>
      <w:r w:rsidRPr="001A7538">
        <w:rPr>
          <w:rFonts w:ascii="標楷體" w:eastAsia="標楷體" w:hAnsi="標楷體" w:hint="eastAsia"/>
          <w:color w:val="000000" w:themeColor="text1"/>
        </w:rPr>
        <w:t>--</w:t>
      </w:r>
      <w:r w:rsidRPr="00D40FA9">
        <w:rPr>
          <w:rFonts w:ascii="標楷體" w:eastAsia="標楷體" w:hAnsi="標楷體"/>
          <w:color w:val="000000" w:themeColor="text1"/>
        </w:rPr>
        <w:t>各級主管機關為執行特殊教育工作，應設專責單位。</w:t>
      </w:r>
    </w:p>
    <w:p w:rsidR="00D40FA9" w:rsidRPr="00D40FA9" w:rsidRDefault="00D40FA9" w:rsidP="00D40FA9">
      <w:pPr>
        <w:spacing w:line="360" w:lineRule="exact"/>
        <w:ind w:left="960"/>
        <w:rPr>
          <w:rFonts w:ascii="標楷體" w:eastAsia="標楷體" w:hAnsi="標楷體"/>
          <w:color w:val="000000" w:themeColor="text1"/>
        </w:rPr>
      </w:pPr>
      <w:r w:rsidRPr="00D40FA9">
        <w:rPr>
          <w:rFonts w:ascii="標楷體" w:eastAsia="標楷體" w:hAnsi="標楷體"/>
          <w:color w:val="000000" w:themeColor="text1"/>
        </w:rPr>
        <w:t>特殊教育學校及設有特殊教育班之各級學校，其承辦特殊教育業務人員及特殊教育學校之主管人員，應進用具特殊教育相關專業者。</w:t>
      </w:r>
    </w:p>
    <w:p w:rsidR="00D40FA9" w:rsidRDefault="00D40FA9" w:rsidP="00D40FA9">
      <w:pPr>
        <w:spacing w:line="360" w:lineRule="exact"/>
        <w:ind w:left="480" w:firstLine="480"/>
        <w:rPr>
          <w:rFonts w:ascii="標楷體" w:eastAsia="標楷體" w:hAnsi="標楷體"/>
          <w:color w:val="000000" w:themeColor="text1"/>
        </w:rPr>
      </w:pPr>
      <w:r w:rsidRPr="00D40FA9">
        <w:rPr>
          <w:rFonts w:ascii="標楷體" w:eastAsia="標楷體" w:hAnsi="標楷體"/>
          <w:color w:val="000000" w:themeColor="text1"/>
        </w:rPr>
        <w:t>前項具特殊教育相關專業，指修習特殊教育學分</w:t>
      </w:r>
      <w:proofErr w:type="gramStart"/>
      <w:r w:rsidRPr="00D40FA9">
        <w:rPr>
          <w:rFonts w:ascii="標楷體" w:eastAsia="標楷體" w:hAnsi="標楷體"/>
          <w:color w:val="000000" w:themeColor="text1"/>
        </w:rPr>
        <w:t>三</w:t>
      </w:r>
      <w:proofErr w:type="gramEnd"/>
      <w:r w:rsidRPr="00D40FA9">
        <w:rPr>
          <w:rFonts w:ascii="標楷體" w:eastAsia="標楷體" w:hAnsi="標楷體"/>
          <w:color w:val="000000" w:themeColor="text1"/>
        </w:rPr>
        <w:t>學分以上者。</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D40FA9" w:rsidRDefault="00D40FA9" w:rsidP="00D40FA9">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八</w:t>
      </w:r>
      <w:r w:rsidRPr="00B97DF6">
        <w:rPr>
          <w:rFonts w:eastAsia="標楷體"/>
          <w:b/>
          <w:color w:val="000000" w:themeColor="text1"/>
          <w:shd w:val="pct15" w:color="auto" w:fill="FFFFFF"/>
        </w:rPr>
        <w:t>條</w:t>
      </w:r>
      <w:r w:rsidRPr="001A7538">
        <w:rPr>
          <w:rFonts w:ascii="標楷體" w:eastAsia="標楷體" w:hAnsi="標楷體" w:hint="eastAsia"/>
          <w:color w:val="000000" w:themeColor="text1"/>
        </w:rPr>
        <w:t>--</w:t>
      </w:r>
      <w:r w:rsidRPr="00D40FA9">
        <w:rPr>
          <w:rFonts w:ascii="標楷體" w:eastAsia="標楷體" w:hAnsi="標楷體"/>
          <w:color w:val="000000" w:themeColor="text1"/>
        </w:rPr>
        <w:t>各級主管機關應每年定期舉辦特殊教育學生狀況調</w:t>
      </w:r>
      <w:r w:rsidRPr="00D40FA9">
        <w:rPr>
          <w:rFonts w:ascii="標楷體" w:eastAsia="標楷體" w:hAnsi="標楷體" w:hint="eastAsia"/>
          <w:color w:val="000000" w:themeColor="text1"/>
        </w:rPr>
        <w:t>查及教育安置需求</w:t>
      </w:r>
    </w:p>
    <w:p w:rsidR="00D40FA9" w:rsidRDefault="00D40FA9" w:rsidP="00D40FA9">
      <w:pPr>
        <w:spacing w:line="360" w:lineRule="exact"/>
        <w:ind w:left="480" w:firstLine="480"/>
        <w:rPr>
          <w:rFonts w:ascii="標楷體" w:eastAsia="標楷體" w:hAnsi="標楷體"/>
          <w:color w:val="000000" w:themeColor="text1"/>
        </w:rPr>
      </w:pPr>
      <w:r w:rsidRPr="00D40FA9">
        <w:rPr>
          <w:rFonts w:ascii="標楷體" w:eastAsia="標楷體" w:hAnsi="標楷體" w:hint="eastAsia"/>
          <w:color w:val="000000" w:themeColor="text1"/>
        </w:rPr>
        <w:t>人</w:t>
      </w:r>
      <w:r w:rsidRPr="00D40FA9">
        <w:rPr>
          <w:rFonts w:ascii="標楷體" w:eastAsia="標楷體" w:hAnsi="標楷體"/>
          <w:color w:val="000000" w:themeColor="text1"/>
        </w:rPr>
        <w:t>口通報，出版統計年報，依據實際現況及需求，妥善分配相關資</w:t>
      </w:r>
    </w:p>
    <w:p w:rsidR="00D40FA9" w:rsidRDefault="00D40FA9" w:rsidP="00D40FA9">
      <w:pPr>
        <w:spacing w:line="360" w:lineRule="exact"/>
        <w:ind w:left="480" w:firstLine="480"/>
        <w:rPr>
          <w:rFonts w:ascii="標楷體" w:eastAsia="標楷體" w:hAnsi="標楷體"/>
          <w:color w:val="000000" w:themeColor="text1"/>
        </w:rPr>
      </w:pPr>
      <w:r w:rsidRPr="00D40FA9">
        <w:rPr>
          <w:rFonts w:ascii="標楷體" w:eastAsia="標楷體" w:hAnsi="標楷體"/>
          <w:color w:val="000000" w:themeColor="text1"/>
        </w:rPr>
        <w:t>源，並規劃各項特殊教育措施。</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D40FA9" w:rsidRDefault="00D40FA9" w:rsidP="00D40FA9">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九</w:t>
      </w:r>
      <w:r w:rsidRPr="00B97DF6">
        <w:rPr>
          <w:rFonts w:eastAsia="標楷體"/>
          <w:b/>
          <w:color w:val="000000" w:themeColor="text1"/>
          <w:shd w:val="pct15" w:color="auto" w:fill="FFFFFF"/>
        </w:rPr>
        <w:t>條</w:t>
      </w:r>
      <w:r w:rsidRPr="001A7538">
        <w:rPr>
          <w:rFonts w:ascii="標楷體" w:eastAsia="標楷體" w:hAnsi="標楷體" w:hint="eastAsia"/>
          <w:color w:val="000000" w:themeColor="text1"/>
        </w:rPr>
        <w:t>--</w:t>
      </w:r>
      <w:r w:rsidRPr="00D40FA9">
        <w:rPr>
          <w:rFonts w:ascii="標楷體" w:eastAsia="標楷體" w:hAnsi="標楷體"/>
          <w:color w:val="000000" w:themeColor="text1"/>
        </w:rPr>
        <w:t>各級政府應從寬編列特殊教育預算，在中央政府不得低於當年度教育</w:t>
      </w:r>
    </w:p>
    <w:p w:rsidR="00D40FA9" w:rsidRPr="00D40FA9" w:rsidRDefault="00D40FA9" w:rsidP="00D40FA9">
      <w:pPr>
        <w:spacing w:line="360" w:lineRule="exact"/>
        <w:ind w:left="960"/>
        <w:rPr>
          <w:rFonts w:ascii="標楷體" w:eastAsia="標楷體" w:hAnsi="標楷體"/>
          <w:color w:val="000000" w:themeColor="text1"/>
        </w:rPr>
      </w:pPr>
      <w:r w:rsidRPr="00D40FA9">
        <w:rPr>
          <w:rFonts w:ascii="標楷體" w:eastAsia="標楷體" w:hAnsi="標楷體"/>
          <w:color w:val="000000" w:themeColor="text1"/>
        </w:rPr>
        <w:t>主管預算百分之四．五；在地方政府不得低於當年度教育主管預算百分之五。地方政府編列預算時，應優先辦理身心障礙教育。</w:t>
      </w:r>
    </w:p>
    <w:p w:rsidR="00D40FA9" w:rsidRDefault="00D40FA9" w:rsidP="00D40FA9">
      <w:pPr>
        <w:spacing w:line="360" w:lineRule="exact"/>
        <w:ind w:left="960"/>
        <w:rPr>
          <w:rFonts w:ascii="標楷體" w:eastAsia="標楷體" w:hAnsi="標楷體"/>
          <w:color w:val="000000" w:themeColor="text1"/>
        </w:rPr>
      </w:pPr>
      <w:r w:rsidRPr="00D40FA9">
        <w:rPr>
          <w:rFonts w:ascii="標楷體" w:eastAsia="標楷體" w:hAnsi="標楷體"/>
          <w:color w:val="000000" w:themeColor="text1"/>
        </w:rPr>
        <w:t>中央政府為均衡地方身心障礙教育之發展，應補助地方辦理身心障礙教育主管機關後定之。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E17F3E" w:rsidRDefault="00E17F3E" w:rsidP="00D40FA9">
      <w:pPr>
        <w:spacing w:line="360" w:lineRule="exact"/>
        <w:ind w:left="480" w:hangingChars="200" w:hanging="480"/>
        <w:rPr>
          <w:rFonts w:eastAsia="標楷體" w:hint="eastAsia"/>
          <w:b/>
          <w:color w:val="000000" w:themeColor="text1"/>
          <w:shd w:val="pct15" w:color="auto" w:fill="FFFFFF"/>
        </w:rPr>
      </w:pPr>
    </w:p>
    <w:p w:rsidR="00D40FA9" w:rsidRPr="00D40FA9" w:rsidRDefault="00D40FA9" w:rsidP="00D40FA9">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十</w:t>
      </w:r>
      <w:r w:rsidRPr="00B97DF6">
        <w:rPr>
          <w:rFonts w:eastAsia="標楷體"/>
          <w:b/>
          <w:color w:val="000000" w:themeColor="text1"/>
          <w:shd w:val="pct15" w:color="auto" w:fill="FFFFFF"/>
        </w:rPr>
        <w:t>條</w:t>
      </w:r>
      <w:r w:rsidRPr="001A7538">
        <w:rPr>
          <w:rFonts w:ascii="標楷體" w:eastAsia="標楷體" w:hAnsi="標楷體" w:hint="eastAsia"/>
          <w:color w:val="000000" w:themeColor="text1"/>
        </w:rPr>
        <w:t>--</w:t>
      </w:r>
      <w:r w:rsidRPr="00D40FA9">
        <w:rPr>
          <w:rFonts w:ascii="標楷體" w:eastAsia="標楷體" w:hAnsi="標楷體"/>
          <w:color w:val="000000" w:themeColor="text1"/>
        </w:rPr>
        <w:t>特殊教育之實施，分下列四階段：</w:t>
      </w:r>
    </w:p>
    <w:p w:rsidR="00F16DA0" w:rsidRDefault="00D40FA9" w:rsidP="00F16DA0">
      <w:pPr>
        <w:spacing w:line="360" w:lineRule="exact"/>
        <w:ind w:left="960"/>
        <w:rPr>
          <w:rFonts w:ascii="標楷體" w:eastAsia="標楷體" w:hAnsi="標楷體"/>
          <w:color w:val="000000" w:themeColor="text1"/>
        </w:rPr>
      </w:pPr>
      <w:r w:rsidRPr="00D40FA9">
        <w:rPr>
          <w:rFonts w:ascii="標楷體" w:eastAsia="標楷體" w:hAnsi="標楷體"/>
          <w:color w:val="000000" w:themeColor="text1"/>
        </w:rPr>
        <w:t>一、學前教育階段：在醫院、家庭、幼兒園、社會福利機構、特殊教</w:t>
      </w:r>
      <w:r w:rsidR="00F16DA0">
        <w:rPr>
          <w:rFonts w:ascii="標楷體" w:eastAsia="標楷體" w:hAnsi="標楷體" w:hint="eastAsia"/>
          <w:color w:val="000000" w:themeColor="text1"/>
        </w:rPr>
        <w:t xml:space="preserve"> </w:t>
      </w:r>
    </w:p>
    <w:p w:rsidR="00D40FA9" w:rsidRPr="00D40FA9" w:rsidRDefault="00F16DA0" w:rsidP="00F16DA0">
      <w:pPr>
        <w:spacing w:line="360" w:lineRule="exact"/>
        <w:ind w:left="960"/>
        <w:rPr>
          <w:rFonts w:ascii="標楷體" w:eastAsia="標楷體" w:hAnsi="標楷體"/>
          <w:color w:val="000000" w:themeColor="text1"/>
        </w:rPr>
      </w:pPr>
      <w:r>
        <w:rPr>
          <w:rFonts w:ascii="標楷體" w:eastAsia="標楷體" w:hAnsi="標楷體" w:hint="eastAsia"/>
          <w:color w:val="000000" w:themeColor="text1"/>
        </w:rPr>
        <w:t xml:space="preserve">    </w:t>
      </w:r>
      <w:r w:rsidR="00D40FA9" w:rsidRPr="00D40FA9">
        <w:rPr>
          <w:rFonts w:ascii="標楷體" w:eastAsia="標楷體" w:hAnsi="標楷體"/>
          <w:color w:val="000000" w:themeColor="text1"/>
        </w:rPr>
        <w:t>育學校</w:t>
      </w:r>
      <w:proofErr w:type="gramStart"/>
      <w:r w:rsidR="00D40FA9" w:rsidRPr="00D40FA9">
        <w:rPr>
          <w:rFonts w:ascii="標楷體" w:eastAsia="標楷體" w:hAnsi="標楷體"/>
          <w:color w:val="000000" w:themeColor="text1"/>
        </w:rPr>
        <w:t>幼兒部或其他</w:t>
      </w:r>
      <w:proofErr w:type="gramEnd"/>
      <w:r w:rsidR="00D40FA9" w:rsidRPr="00D40FA9">
        <w:rPr>
          <w:rFonts w:ascii="標楷體" w:eastAsia="標楷體" w:hAnsi="標楷體"/>
          <w:color w:val="000000" w:themeColor="text1"/>
        </w:rPr>
        <w:t>適當場所辦理。</w:t>
      </w:r>
    </w:p>
    <w:p w:rsidR="00F16DA0" w:rsidRDefault="00D40FA9" w:rsidP="00F16DA0">
      <w:pPr>
        <w:spacing w:line="360" w:lineRule="exact"/>
        <w:ind w:left="960"/>
        <w:rPr>
          <w:rFonts w:ascii="標楷體" w:eastAsia="標楷體" w:hAnsi="標楷體"/>
          <w:color w:val="000000" w:themeColor="text1"/>
        </w:rPr>
      </w:pPr>
      <w:r w:rsidRPr="00D40FA9">
        <w:rPr>
          <w:rFonts w:ascii="標楷體" w:eastAsia="標楷體" w:hAnsi="標楷體"/>
          <w:color w:val="000000" w:themeColor="text1"/>
        </w:rPr>
        <w:t>二、國民教育階段：在國民小學、國民中學、特殊教育學校或其他</w:t>
      </w:r>
      <w:proofErr w:type="gramStart"/>
      <w:r w:rsidRPr="00D40FA9">
        <w:rPr>
          <w:rFonts w:ascii="標楷體" w:eastAsia="標楷體" w:hAnsi="標楷體"/>
          <w:color w:val="000000" w:themeColor="text1"/>
        </w:rPr>
        <w:t>適</w:t>
      </w:r>
      <w:proofErr w:type="gramEnd"/>
      <w:r w:rsidR="00F16DA0">
        <w:rPr>
          <w:rFonts w:ascii="標楷體" w:eastAsia="標楷體" w:hAnsi="標楷體" w:hint="eastAsia"/>
          <w:color w:val="000000" w:themeColor="text1"/>
        </w:rPr>
        <w:t xml:space="preserve">  </w:t>
      </w:r>
    </w:p>
    <w:p w:rsidR="00D40FA9" w:rsidRPr="00D40FA9" w:rsidRDefault="00F16DA0" w:rsidP="00F16DA0">
      <w:pPr>
        <w:spacing w:line="360" w:lineRule="exact"/>
        <w:ind w:left="960"/>
        <w:rPr>
          <w:rFonts w:ascii="標楷體" w:eastAsia="標楷體" w:hAnsi="標楷體"/>
          <w:color w:val="000000" w:themeColor="text1"/>
        </w:rPr>
      </w:pPr>
      <w:r>
        <w:rPr>
          <w:rFonts w:ascii="標楷體" w:eastAsia="標楷體" w:hAnsi="標楷體" w:hint="eastAsia"/>
          <w:color w:val="000000" w:themeColor="text1"/>
        </w:rPr>
        <w:t xml:space="preserve">    </w:t>
      </w:r>
      <w:r w:rsidR="00D40FA9" w:rsidRPr="00D40FA9">
        <w:rPr>
          <w:rFonts w:ascii="標楷體" w:eastAsia="標楷體" w:hAnsi="標楷體"/>
          <w:color w:val="000000" w:themeColor="text1"/>
        </w:rPr>
        <w:t>當場所辦理。</w:t>
      </w:r>
    </w:p>
    <w:p w:rsidR="00F16DA0" w:rsidRDefault="00D40FA9" w:rsidP="00F16DA0">
      <w:pPr>
        <w:spacing w:line="360" w:lineRule="exact"/>
        <w:ind w:left="960"/>
        <w:rPr>
          <w:rFonts w:ascii="標楷體" w:eastAsia="標楷體" w:hAnsi="標楷體"/>
          <w:color w:val="000000" w:themeColor="text1"/>
        </w:rPr>
      </w:pPr>
      <w:r w:rsidRPr="00D40FA9">
        <w:rPr>
          <w:rFonts w:ascii="標楷體" w:eastAsia="標楷體" w:hAnsi="標楷體"/>
          <w:color w:val="000000" w:themeColor="text1"/>
        </w:rPr>
        <w:t>三、高級中等教育階段：在高級中等學校、特殊教育學校或其他適當</w:t>
      </w:r>
    </w:p>
    <w:p w:rsidR="00D40FA9" w:rsidRPr="00D40FA9" w:rsidRDefault="00F16DA0" w:rsidP="00F16DA0">
      <w:pPr>
        <w:spacing w:line="360" w:lineRule="exact"/>
        <w:ind w:left="960"/>
        <w:rPr>
          <w:rFonts w:ascii="標楷體" w:eastAsia="標楷體" w:hAnsi="標楷體"/>
          <w:color w:val="000000" w:themeColor="text1"/>
        </w:rPr>
      </w:pPr>
      <w:r>
        <w:rPr>
          <w:rFonts w:ascii="標楷體" w:eastAsia="標楷體" w:hAnsi="標楷體" w:hint="eastAsia"/>
          <w:color w:val="000000" w:themeColor="text1"/>
        </w:rPr>
        <w:t xml:space="preserve">    </w:t>
      </w:r>
      <w:r w:rsidR="00D40FA9" w:rsidRPr="00D40FA9">
        <w:rPr>
          <w:rFonts w:ascii="標楷體" w:eastAsia="標楷體" w:hAnsi="標楷體"/>
          <w:color w:val="000000" w:themeColor="text1"/>
        </w:rPr>
        <w:t>場所辦理。</w:t>
      </w:r>
    </w:p>
    <w:p w:rsidR="00F16DA0" w:rsidRDefault="00D40FA9" w:rsidP="00F16DA0">
      <w:pPr>
        <w:spacing w:line="360" w:lineRule="exact"/>
        <w:ind w:left="960"/>
        <w:rPr>
          <w:rFonts w:ascii="標楷體" w:eastAsia="標楷體" w:hAnsi="標楷體"/>
          <w:color w:val="000000" w:themeColor="text1"/>
        </w:rPr>
      </w:pPr>
      <w:r w:rsidRPr="00D40FA9">
        <w:rPr>
          <w:rFonts w:ascii="標楷體" w:eastAsia="標楷體" w:hAnsi="標楷體"/>
          <w:color w:val="000000" w:themeColor="text1"/>
        </w:rPr>
        <w:t>四、高等教育及成人教育階段：在專科以上學校或其他成人教育機構</w:t>
      </w:r>
    </w:p>
    <w:p w:rsidR="00F16DA0" w:rsidRDefault="00F16DA0" w:rsidP="00F16DA0">
      <w:pPr>
        <w:spacing w:line="360" w:lineRule="exact"/>
        <w:ind w:left="960"/>
        <w:rPr>
          <w:rFonts w:ascii="標楷體" w:eastAsia="標楷體" w:hAnsi="標楷體"/>
          <w:color w:val="000000" w:themeColor="text1"/>
        </w:rPr>
      </w:pPr>
      <w:r>
        <w:rPr>
          <w:rFonts w:ascii="標楷體" w:eastAsia="標楷體" w:hAnsi="標楷體" w:hint="eastAsia"/>
          <w:color w:val="000000" w:themeColor="text1"/>
        </w:rPr>
        <w:t xml:space="preserve">    </w:t>
      </w:r>
      <w:r w:rsidR="00D40FA9" w:rsidRPr="00D40FA9">
        <w:rPr>
          <w:rFonts w:ascii="標楷體" w:eastAsia="標楷體" w:hAnsi="標楷體"/>
          <w:color w:val="000000" w:themeColor="text1"/>
        </w:rPr>
        <w:t>辦理。前項第一款學前教育階段及第二款國民教育階段，特殊教</w:t>
      </w:r>
      <w:r>
        <w:rPr>
          <w:rFonts w:ascii="標楷體" w:eastAsia="標楷體" w:hAnsi="標楷體" w:hint="eastAsia"/>
          <w:color w:val="000000" w:themeColor="text1"/>
        </w:rPr>
        <w:t xml:space="preserve"> </w:t>
      </w:r>
    </w:p>
    <w:p w:rsidR="00F16DA0" w:rsidRDefault="00F16DA0" w:rsidP="00F16DA0">
      <w:pPr>
        <w:spacing w:line="360" w:lineRule="exact"/>
        <w:ind w:left="960"/>
        <w:rPr>
          <w:rFonts w:ascii="標楷體" w:eastAsia="標楷體" w:hAnsi="標楷體"/>
          <w:color w:val="000000" w:themeColor="text1"/>
        </w:rPr>
      </w:pPr>
      <w:r>
        <w:rPr>
          <w:rFonts w:ascii="標楷體" w:eastAsia="標楷體" w:hAnsi="標楷體" w:hint="eastAsia"/>
          <w:color w:val="000000" w:themeColor="text1"/>
        </w:rPr>
        <w:t xml:space="preserve">    </w:t>
      </w:r>
      <w:r w:rsidR="00D40FA9" w:rsidRPr="00D40FA9">
        <w:rPr>
          <w:rFonts w:ascii="標楷體" w:eastAsia="標楷體" w:hAnsi="標楷體"/>
          <w:color w:val="000000" w:themeColor="text1"/>
        </w:rPr>
        <w:t>育學生以就近入學為原則。但國民教育階段學區學校無適當場所</w:t>
      </w:r>
    </w:p>
    <w:p w:rsidR="00D40FA9" w:rsidRDefault="00F16DA0" w:rsidP="00F16DA0">
      <w:pPr>
        <w:spacing w:line="360" w:lineRule="exact"/>
        <w:ind w:left="960"/>
        <w:rPr>
          <w:rFonts w:ascii="標楷體" w:eastAsia="標楷體" w:hAnsi="標楷體"/>
          <w:color w:val="000000" w:themeColor="text1"/>
        </w:rPr>
      </w:pPr>
      <w:r>
        <w:rPr>
          <w:rFonts w:ascii="標楷體" w:eastAsia="標楷體" w:hAnsi="標楷體" w:hint="eastAsia"/>
          <w:color w:val="000000" w:themeColor="text1"/>
        </w:rPr>
        <w:t xml:space="preserve">    </w:t>
      </w:r>
      <w:r w:rsidR="00D40FA9" w:rsidRPr="00D40FA9">
        <w:rPr>
          <w:rFonts w:ascii="標楷體" w:eastAsia="標楷體" w:hAnsi="標楷體"/>
          <w:color w:val="000000" w:themeColor="text1"/>
        </w:rPr>
        <w:t>提供特殊教育者，得經主管機關安置於其他適當特殊教育場所。</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F16DA0" w:rsidRPr="00F16DA0" w:rsidRDefault="00F16DA0" w:rsidP="00F16DA0">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十一</w:t>
      </w:r>
      <w:r w:rsidRPr="00B97DF6">
        <w:rPr>
          <w:rFonts w:eastAsia="標楷體"/>
          <w:b/>
          <w:color w:val="000000" w:themeColor="text1"/>
          <w:shd w:val="pct15" w:color="auto" w:fill="FFFFFF"/>
        </w:rPr>
        <w:t>條</w:t>
      </w:r>
      <w:r w:rsidRPr="001A7538">
        <w:rPr>
          <w:rFonts w:ascii="標楷體" w:eastAsia="標楷體" w:hAnsi="標楷體" w:hint="eastAsia"/>
          <w:color w:val="000000" w:themeColor="text1"/>
        </w:rPr>
        <w:t>--</w:t>
      </w:r>
      <w:r w:rsidRPr="00F16DA0">
        <w:rPr>
          <w:rFonts w:ascii="標楷體" w:eastAsia="標楷體" w:hAnsi="標楷體"/>
          <w:color w:val="000000" w:themeColor="text1"/>
        </w:rPr>
        <w:t xml:space="preserve">高級中等以下各教育階段學校得設特殊教育班，其辦理方式如下： </w:t>
      </w:r>
    </w:p>
    <w:p w:rsidR="00F16DA0" w:rsidRPr="00F16DA0" w:rsidRDefault="00F16DA0" w:rsidP="00F16DA0">
      <w:pPr>
        <w:spacing w:line="360" w:lineRule="exact"/>
        <w:ind w:left="960"/>
        <w:rPr>
          <w:rFonts w:ascii="標楷體" w:eastAsia="標楷體" w:hAnsi="標楷體"/>
          <w:color w:val="000000" w:themeColor="text1"/>
        </w:rPr>
      </w:pPr>
      <w:r w:rsidRPr="00F16DA0">
        <w:rPr>
          <w:rFonts w:ascii="標楷體" w:eastAsia="標楷體" w:hAnsi="標楷體"/>
          <w:color w:val="000000" w:themeColor="text1"/>
        </w:rPr>
        <w:t>一、集中式特殊教育班。二、分散式資源班。三、巡迴輔導班。</w:t>
      </w:r>
    </w:p>
    <w:p w:rsidR="00F16DA0" w:rsidRPr="00F16DA0" w:rsidRDefault="00F16DA0" w:rsidP="00F16DA0">
      <w:pPr>
        <w:spacing w:line="360" w:lineRule="exact"/>
        <w:ind w:left="960"/>
        <w:rPr>
          <w:rFonts w:ascii="標楷體" w:eastAsia="標楷體" w:hAnsi="標楷體"/>
          <w:color w:val="000000" w:themeColor="text1"/>
        </w:rPr>
      </w:pPr>
      <w:r w:rsidRPr="00F16DA0">
        <w:rPr>
          <w:rFonts w:ascii="標楷體" w:eastAsia="標楷體" w:hAnsi="標楷體"/>
          <w:color w:val="000000" w:themeColor="text1"/>
        </w:rPr>
        <w:t>前項特殊教育班之設置，應由各級主管機關核定；其班級之設施及人員設置標準，由中央主管機關定之。</w:t>
      </w:r>
    </w:p>
    <w:p w:rsidR="00F16DA0" w:rsidRDefault="00F16DA0" w:rsidP="00F16DA0">
      <w:pPr>
        <w:spacing w:line="360" w:lineRule="exact"/>
        <w:ind w:left="960"/>
        <w:rPr>
          <w:rFonts w:ascii="標楷體" w:eastAsia="標楷體" w:hAnsi="標楷體"/>
          <w:color w:val="000000" w:themeColor="text1"/>
        </w:rPr>
      </w:pPr>
      <w:r w:rsidRPr="00F16DA0">
        <w:rPr>
          <w:rFonts w:ascii="標楷體" w:eastAsia="標楷體" w:hAnsi="標楷體"/>
          <w:color w:val="000000" w:themeColor="text1"/>
        </w:rPr>
        <w:t>高級中等以下各教育階段學生，未依第一項規定安置於</w:t>
      </w:r>
      <w:proofErr w:type="gramStart"/>
      <w:r w:rsidRPr="00F16DA0">
        <w:rPr>
          <w:rFonts w:ascii="標楷體" w:eastAsia="標楷體" w:hAnsi="標楷體"/>
          <w:color w:val="000000" w:themeColor="text1"/>
        </w:rPr>
        <w:t>特殊教育班者</w:t>
      </w:r>
      <w:proofErr w:type="gramEnd"/>
      <w:r w:rsidRPr="00F16DA0">
        <w:rPr>
          <w:rFonts w:ascii="標楷體" w:eastAsia="標楷體" w:hAnsi="標楷體"/>
          <w:color w:val="000000" w:themeColor="text1"/>
        </w:rPr>
        <w:t>，其所屬</w:t>
      </w:r>
      <w:proofErr w:type="gramStart"/>
      <w:r w:rsidRPr="00F16DA0">
        <w:rPr>
          <w:rFonts w:ascii="標楷體" w:eastAsia="標楷體" w:hAnsi="標楷體"/>
          <w:color w:val="000000" w:themeColor="text1"/>
        </w:rPr>
        <w:t>學校得擬具</w:t>
      </w:r>
      <w:proofErr w:type="gramEnd"/>
      <w:r w:rsidRPr="00F16DA0">
        <w:rPr>
          <w:rFonts w:ascii="標楷體" w:eastAsia="標楷體" w:hAnsi="標楷體"/>
          <w:color w:val="000000" w:themeColor="text1"/>
        </w:rPr>
        <w:t>特殊教育方案向各主管機關申請；其申請</w:t>
      </w:r>
      <w:r w:rsidRPr="00F16DA0">
        <w:rPr>
          <w:rFonts w:ascii="標楷體" w:eastAsia="標楷體" w:hAnsi="標楷體" w:hint="eastAsia"/>
          <w:color w:val="000000" w:themeColor="text1"/>
        </w:rPr>
        <w:t>內容與程序之辦法及自治法規，由各主管機關定之。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BB18C8">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十二</w:t>
      </w:r>
      <w:r w:rsidRPr="00B97DF6">
        <w:rPr>
          <w:rFonts w:eastAsia="標楷體"/>
          <w:b/>
          <w:color w:val="000000" w:themeColor="text1"/>
          <w:shd w:val="pct15" w:color="auto" w:fill="FFFFFF"/>
        </w:rPr>
        <w:t>條</w:t>
      </w:r>
      <w:r w:rsidRPr="001A7538">
        <w:rPr>
          <w:rFonts w:ascii="標楷體" w:eastAsia="標楷體" w:hAnsi="標楷體" w:hint="eastAsia"/>
          <w:color w:val="000000" w:themeColor="text1"/>
        </w:rPr>
        <w:t>--</w:t>
      </w:r>
      <w:r w:rsidRPr="00615C40">
        <w:rPr>
          <w:rFonts w:ascii="標楷體" w:eastAsia="標楷體" w:hAnsi="標楷體"/>
          <w:color w:val="000000" w:themeColor="text1"/>
        </w:rPr>
        <w:t>為因應特殊教育學生之教育需求，其教育階段、年級安排、教育場</w:t>
      </w:r>
    </w:p>
    <w:p w:rsidR="00615C40" w:rsidRDefault="00615C40" w:rsidP="00BB18C8">
      <w:pPr>
        <w:spacing w:line="360" w:lineRule="exact"/>
        <w:ind w:left="960"/>
        <w:rPr>
          <w:rFonts w:ascii="標楷體" w:eastAsia="標楷體" w:hAnsi="標楷體"/>
          <w:color w:val="000000" w:themeColor="text1"/>
        </w:rPr>
      </w:pPr>
      <w:r w:rsidRPr="00615C40">
        <w:rPr>
          <w:rFonts w:ascii="標楷體" w:eastAsia="標楷體" w:hAnsi="標楷體"/>
          <w:color w:val="000000" w:themeColor="text1"/>
        </w:rPr>
        <w:t>所及實施方式，應保持彈性。特殊教育學生得視實際狀況，調整其入學年齡及修業年限；其降低或提高入學年齡、縮短或延長修業年限及其他相關事項之辦法，由中央主管機關定之。但法律另有規定者，從其規定。</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BB18C8">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十三</w:t>
      </w:r>
      <w:r w:rsidRPr="00B97DF6">
        <w:rPr>
          <w:rFonts w:eastAsia="標楷體"/>
          <w:b/>
          <w:color w:val="000000" w:themeColor="text1"/>
          <w:shd w:val="pct15" w:color="auto" w:fill="FFFFFF"/>
        </w:rPr>
        <w:t>條</w:t>
      </w:r>
      <w:r w:rsidRPr="001A7538">
        <w:rPr>
          <w:rFonts w:ascii="標楷體" w:eastAsia="標楷體" w:hAnsi="標楷體" w:hint="eastAsia"/>
          <w:color w:val="000000" w:themeColor="text1"/>
        </w:rPr>
        <w:t>--</w:t>
      </w:r>
      <w:r w:rsidRPr="00615C40">
        <w:rPr>
          <w:rFonts w:ascii="標楷體" w:eastAsia="標楷體" w:hAnsi="標楷體"/>
          <w:color w:val="000000" w:themeColor="text1"/>
        </w:rPr>
        <w:t>各教育階段之特殊教育，由各主管機關辦理為原則，並得獎助民間</w:t>
      </w:r>
    </w:p>
    <w:p w:rsidR="00615C40" w:rsidRDefault="00615C40" w:rsidP="00BB18C8">
      <w:pPr>
        <w:spacing w:line="360" w:lineRule="exact"/>
        <w:ind w:left="960"/>
        <w:rPr>
          <w:rFonts w:ascii="標楷體" w:eastAsia="標楷體" w:hAnsi="標楷體"/>
          <w:color w:val="000000" w:themeColor="text1"/>
        </w:rPr>
      </w:pPr>
      <w:r w:rsidRPr="00615C40">
        <w:rPr>
          <w:rFonts w:ascii="標楷體" w:eastAsia="標楷體" w:hAnsi="標楷體"/>
          <w:color w:val="000000" w:themeColor="text1"/>
        </w:rPr>
        <w:t>辦理，對民間辦理身心障礙教育者，應優先獎助。前項獎助對象、條件、方式、違反規定時之處理與其他應遵行事項之辦法及自治法規，由各級主管機關定之。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BB18C8">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十四</w:t>
      </w:r>
      <w:r w:rsidRPr="00B97DF6">
        <w:rPr>
          <w:rFonts w:eastAsia="標楷體"/>
          <w:b/>
          <w:color w:val="000000" w:themeColor="text1"/>
          <w:shd w:val="pct15" w:color="auto" w:fill="FFFFFF"/>
        </w:rPr>
        <w:t>條</w:t>
      </w:r>
      <w:r w:rsidRPr="001A7538">
        <w:rPr>
          <w:rFonts w:ascii="標楷體" w:eastAsia="標楷體" w:hAnsi="標楷體" w:hint="eastAsia"/>
          <w:color w:val="000000" w:themeColor="text1"/>
        </w:rPr>
        <w:t>--</w:t>
      </w:r>
      <w:r w:rsidRPr="00615C40">
        <w:rPr>
          <w:rFonts w:ascii="標楷體" w:eastAsia="標楷體" w:hAnsi="標楷體"/>
          <w:color w:val="000000" w:themeColor="text1"/>
        </w:rPr>
        <w:t>高級中等以下各教育階段學校為辦理特殊教育應設置專責單位，依</w:t>
      </w:r>
    </w:p>
    <w:p w:rsidR="00615C40" w:rsidRDefault="00615C40" w:rsidP="00BB18C8">
      <w:pPr>
        <w:spacing w:line="360" w:lineRule="exact"/>
        <w:ind w:left="960"/>
        <w:rPr>
          <w:rFonts w:ascii="標楷體" w:eastAsia="標楷體" w:hAnsi="標楷體"/>
          <w:color w:val="000000" w:themeColor="text1"/>
        </w:rPr>
      </w:pPr>
      <w:r w:rsidRPr="00615C40">
        <w:rPr>
          <w:rFonts w:ascii="標楷體" w:eastAsia="標楷體" w:hAnsi="標楷體"/>
          <w:color w:val="000000" w:themeColor="text1"/>
        </w:rPr>
        <w:t>實際需要</w:t>
      </w:r>
      <w:proofErr w:type="gramStart"/>
      <w:r w:rsidRPr="00615C40">
        <w:rPr>
          <w:rFonts w:ascii="標楷體" w:eastAsia="標楷體" w:hAnsi="標楷體"/>
          <w:color w:val="000000" w:themeColor="text1"/>
        </w:rPr>
        <w:t>遴聘及</w:t>
      </w:r>
      <w:proofErr w:type="gramEnd"/>
      <w:r w:rsidRPr="00615C40">
        <w:rPr>
          <w:rFonts w:ascii="標楷體" w:eastAsia="標楷體" w:hAnsi="標楷體"/>
          <w:color w:val="000000" w:themeColor="text1"/>
        </w:rPr>
        <w:t>進用特殊教育教師、特殊教育相關專業人員、教師助理員及特教學生助理人員。前項專責單位之設置與人員之</w:t>
      </w:r>
      <w:proofErr w:type="gramStart"/>
      <w:r w:rsidRPr="00615C40">
        <w:rPr>
          <w:rFonts w:ascii="標楷體" w:eastAsia="標楷體" w:hAnsi="標楷體"/>
          <w:color w:val="000000" w:themeColor="text1"/>
        </w:rPr>
        <w:t>遴</w:t>
      </w:r>
      <w:proofErr w:type="gramEnd"/>
      <w:r w:rsidRPr="00615C40">
        <w:rPr>
          <w:rFonts w:ascii="標楷體" w:eastAsia="標楷體" w:hAnsi="標楷體"/>
          <w:color w:val="000000" w:themeColor="text1"/>
        </w:rPr>
        <w:t>聘、進用及其他相關事項之辦法，由中央主管機關定之。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615C40">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十五</w:t>
      </w:r>
      <w:r w:rsidRPr="00B97DF6">
        <w:rPr>
          <w:rFonts w:eastAsia="標楷體"/>
          <w:b/>
          <w:color w:val="000000" w:themeColor="text1"/>
          <w:shd w:val="pct15" w:color="auto" w:fill="FFFFFF"/>
        </w:rPr>
        <w:t>條</w:t>
      </w:r>
      <w:r w:rsidRPr="001A7538">
        <w:rPr>
          <w:rFonts w:ascii="標楷體" w:eastAsia="標楷體" w:hAnsi="標楷體" w:hint="eastAsia"/>
          <w:color w:val="000000" w:themeColor="text1"/>
        </w:rPr>
        <w:t>--</w:t>
      </w:r>
      <w:r w:rsidRPr="00615C40">
        <w:rPr>
          <w:rFonts w:ascii="標楷體" w:eastAsia="標楷體" w:hAnsi="標楷體"/>
          <w:color w:val="000000" w:themeColor="text1"/>
        </w:rPr>
        <w:t>為提升特殊教育及相關服務措施之服務品質，各級主管機關應加強</w:t>
      </w:r>
    </w:p>
    <w:p w:rsidR="00615C40" w:rsidRDefault="00615C40" w:rsidP="00BB18C8">
      <w:pPr>
        <w:spacing w:line="360" w:lineRule="exact"/>
        <w:ind w:left="480" w:firstLine="480"/>
        <w:rPr>
          <w:rFonts w:ascii="標楷體" w:eastAsia="標楷體" w:hAnsi="標楷體"/>
          <w:color w:val="000000" w:themeColor="text1"/>
        </w:rPr>
      </w:pPr>
      <w:r w:rsidRPr="00615C40">
        <w:rPr>
          <w:rFonts w:ascii="標楷體" w:eastAsia="標楷體" w:hAnsi="標楷體"/>
          <w:color w:val="000000" w:themeColor="text1"/>
        </w:rPr>
        <w:t>辦理特殊教育教師及相關人員之培訓及在職進修。</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2D19D3">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十六</w:t>
      </w:r>
      <w:r w:rsidRPr="00B97DF6">
        <w:rPr>
          <w:rFonts w:eastAsia="標楷體"/>
          <w:b/>
          <w:color w:val="000000" w:themeColor="text1"/>
          <w:shd w:val="pct15" w:color="auto" w:fill="FFFFFF"/>
        </w:rPr>
        <w:t>條</w:t>
      </w:r>
      <w:r w:rsidRPr="001A7538">
        <w:rPr>
          <w:rFonts w:ascii="標楷體" w:eastAsia="標楷體" w:hAnsi="標楷體" w:hint="eastAsia"/>
          <w:color w:val="000000" w:themeColor="text1"/>
        </w:rPr>
        <w:t>--</w:t>
      </w:r>
      <w:r w:rsidRPr="00615C40">
        <w:rPr>
          <w:rFonts w:ascii="標楷體" w:eastAsia="標楷體" w:hAnsi="標楷體"/>
          <w:color w:val="000000" w:themeColor="text1"/>
        </w:rPr>
        <w:t>各級主管機關為實施特殊教育，應依鑑定基準辦理身心障礙學生及</w:t>
      </w:r>
    </w:p>
    <w:p w:rsidR="00615C40" w:rsidRDefault="00615C40" w:rsidP="00BB18C8">
      <w:pPr>
        <w:spacing w:line="360" w:lineRule="exact"/>
        <w:ind w:left="960"/>
        <w:rPr>
          <w:rFonts w:ascii="標楷體" w:eastAsia="標楷體" w:hAnsi="標楷體"/>
          <w:color w:val="000000" w:themeColor="text1"/>
        </w:rPr>
      </w:pPr>
      <w:r w:rsidRPr="00615C40">
        <w:rPr>
          <w:rFonts w:ascii="標楷體" w:eastAsia="標楷體" w:hAnsi="標楷體"/>
          <w:color w:val="000000" w:themeColor="text1"/>
        </w:rPr>
        <w:t>資賦優異學生之鑑定。前項學生之鑑定基準、程序、期程、教育需求評估、重新評估程序及其他應遵行事項之辦法，由中央主管機關定之。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BB18C8">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十七</w:t>
      </w:r>
      <w:r w:rsidRPr="00B97DF6">
        <w:rPr>
          <w:rFonts w:eastAsia="標楷體"/>
          <w:b/>
          <w:color w:val="000000" w:themeColor="text1"/>
          <w:shd w:val="pct15" w:color="auto" w:fill="FFFFFF"/>
        </w:rPr>
        <w:t>條</w:t>
      </w:r>
      <w:r w:rsidRPr="001A7538">
        <w:rPr>
          <w:rFonts w:ascii="標楷體" w:eastAsia="標楷體" w:hAnsi="標楷體" w:hint="eastAsia"/>
          <w:color w:val="000000" w:themeColor="text1"/>
        </w:rPr>
        <w:t>--</w:t>
      </w:r>
      <w:r w:rsidRPr="00615C40">
        <w:rPr>
          <w:rFonts w:ascii="標楷體" w:eastAsia="標楷體" w:hAnsi="標楷體"/>
          <w:color w:val="000000" w:themeColor="text1"/>
        </w:rPr>
        <w:t>幼兒園及各級學校應主動或依申請發掘具特殊教育需求之學生，經</w:t>
      </w:r>
    </w:p>
    <w:p w:rsidR="00615C40" w:rsidRDefault="00615C40" w:rsidP="00BB18C8">
      <w:pPr>
        <w:spacing w:line="360" w:lineRule="exact"/>
        <w:ind w:left="960"/>
        <w:rPr>
          <w:rFonts w:ascii="標楷體" w:eastAsia="標楷體" w:hAnsi="標楷體"/>
          <w:color w:val="000000" w:themeColor="text1"/>
        </w:rPr>
      </w:pPr>
      <w:r w:rsidRPr="00615C40">
        <w:rPr>
          <w:rFonts w:ascii="標楷體" w:eastAsia="標楷體" w:hAnsi="標楷體"/>
          <w:color w:val="000000" w:themeColor="text1"/>
        </w:rPr>
        <w:t>監護人或法定代理人同意者，依前條規定鑑定後予以安置，並提供特殊教育及相關服務措施。各主管機關應每年重新評估前項安置之適當性。監護人或法定代理人不同意進行鑑定安置程序時，幼兒園及高級中等以下學校應通報主管機關。主管機關為保障身心障礙學生權益，必要時得要求監護人或法定代理人配合鑑定後安置及特殊教育相關服務。</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BB18C8">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十八</w:t>
      </w:r>
      <w:r w:rsidRPr="00B97DF6">
        <w:rPr>
          <w:rFonts w:eastAsia="標楷體"/>
          <w:b/>
          <w:color w:val="000000" w:themeColor="text1"/>
          <w:shd w:val="pct15" w:color="auto" w:fill="FFFFFF"/>
        </w:rPr>
        <w:t>條</w:t>
      </w:r>
      <w:r w:rsidRPr="001A7538">
        <w:rPr>
          <w:rFonts w:ascii="標楷體" w:eastAsia="標楷體" w:hAnsi="標楷體" w:hint="eastAsia"/>
          <w:color w:val="000000" w:themeColor="text1"/>
        </w:rPr>
        <w:t>--</w:t>
      </w:r>
      <w:r w:rsidRPr="00615C40">
        <w:rPr>
          <w:rFonts w:ascii="標楷體" w:eastAsia="標楷體" w:hAnsi="標楷體"/>
          <w:color w:val="000000" w:themeColor="text1"/>
        </w:rPr>
        <w:t>特殊教育與相關服務措施之提供及設施之設置，應符合適性化、</w:t>
      </w:r>
      <w:proofErr w:type="gramStart"/>
      <w:r w:rsidRPr="00615C40">
        <w:rPr>
          <w:rFonts w:ascii="標楷體" w:eastAsia="標楷體" w:hAnsi="標楷體"/>
          <w:color w:val="000000" w:themeColor="text1"/>
        </w:rPr>
        <w:t>個</w:t>
      </w:r>
      <w:proofErr w:type="gramEnd"/>
    </w:p>
    <w:p w:rsidR="00615C40" w:rsidRDefault="00615C40" w:rsidP="00BB18C8">
      <w:pPr>
        <w:spacing w:line="360" w:lineRule="exact"/>
        <w:ind w:left="480" w:firstLine="480"/>
        <w:rPr>
          <w:rFonts w:ascii="標楷體" w:eastAsia="標楷體" w:hAnsi="標楷體"/>
          <w:color w:val="000000" w:themeColor="text1"/>
        </w:rPr>
      </w:pPr>
      <w:proofErr w:type="gramStart"/>
      <w:r w:rsidRPr="00615C40">
        <w:rPr>
          <w:rFonts w:ascii="標楷體" w:eastAsia="標楷體" w:hAnsi="標楷體"/>
          <w:color w:val="000000" w:themeColor="text1"/>
        </w:rPr>
        <w:t>別化</w:t>
      </w:r>
      <w:proofErr w:type="gramEnd"/>
      <w:r w:rsidRPr="00615C40">
        <w:rPr>
          <w:rFonts w:ascii="標楷體" w:eastAsia="標楷體" w:hAnsi="標楷體"/>
          <w:color w:val="000000" w:themeColor="text1"/>
        </w:rPr>
        <w:t>、社區化、無障礙及融合之精神。</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615C40">
      <w:pPr>
        <w:spacing w:line="360" w:lineRule="exact"/>
        <w:ind w:left="480" w:hangingChars="200" w:hanging="480"/>
        <w:rPr>
          <w:rFonts w:ascii="標楷體" w:eastAsia="標楷體" w:hAnsi="標楷體"/>
          <w:color w:val="000000" w:themeColor="text1"/>
        </w:rPr>
      </w:pPr>
      <w:r>
        <w:rPr>
          <w:rFonts w:ascii="標楷體" w:eastAsia="標楷體" w:hAnsi="標楷體" w:hint="eastAsia"/>
          <w:color w:val="000000" w:themeColor="text1"/>
        </w:rPr>
        <w:t>･</w:t>
      </w: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十九</w:t>
      </w:r>
      <w:r w:rsidRPr="00B97DF6">
        <w:rPr>
          <w:rFonts w:eastAsia="標楷體"/>
          <w:b/>
          <w:color w:val="000000" w:themeColor="text1"/>
          <w:shd w:val="pct15" w:color="auto" w:fill="FFFFFF"/>
        </w:rPr>
        <w:t>條</w:t>
      </w:r>
      <w:r w:rsidRPr="001A7538">
        <w:rPr>
          <w:rFonts w:ascii="標楷體" w:eastAsia="標楷體" w:hAnsi="標楷體" w:hint="eastAsia"/>
          <w:color w:val="000000" w:themeColor="text1"/>
        </w:rPr>
        <w:t>--</w:t>
      </w:r>
      <w:r w:rsidRPr="00615C40">
        <w:rPr>
          <w:rFonts w:ascii="標楷體" w:eastAsia="標楷體" w:hAnsi="標楷體"/>
          <w:color w:val="000000" w:themeColor="text1"/>
        </w:rPr>
        <w:t>特殊教育之課程、教材、教法及評量方式，應保持彈性，適合特殊</w:t>
      </w:r>
    </w:p>
    <w:p w:rsidR="00615C40" w:rsidRDefault="00615C40" w:rsidP="00BB18C8">
      <w:pPr>
        <w:spacing w:line="360" w:lineRule="exact"/>
        <w:ind w:left="480" w:firstLine="480"/>
        <w:rPr>
          <w:rFonts w:ascii="標楷體" w:eastAsia="標楷體" w:hAnsi="標楷體"/>
          <w:color w:val="000000" w:themeColor="text1"/>
        </w:rPr>
      </w:pPr>
      <w:r w:rsidRPr="00615C40">
        <w:rPr>
          <w:rFonts w:ascii="標楷體" w:eastAsia="標楷體" w:hAnsi="標楷體"/>
          <w:color w:val="000000" w:themeColor="text1"/>
        </w:rPr>
        <w:t>教育學生身心特性及需求；其辦法，由中央主管機關定之。</w:t>
      </w:r>
    </w:p>
    <w:p w:rsidR="00D82B53" w:rsidRPr="00B07C8C" w:rsidRDefault="00D82B53" w:rsidP="00D82B53">
      <w:pPr>
        <w:spacing w:line="460" w:lineRule="exact"/>
        <w:ind w:left="480" w:hangingChars="200" w:hanging="480"/>
        <w:rPr>
          <w:rFonts w:eastAsia="標楷體"/>
          <w:color w:val="000000" w:themeColor="text1"/>
        </w:rPr>
      </w:pPr>
      <w:r w:rsidRPr="00F81266">
        <w:rPr>
          <w:rFonts w:eastAsia="標楷體" w:hint="eastAsia"/>
          <w:color w:val="000000" w:themeColor="text1"/>
        </w:rPr>
        <w:t>您認為：</w:t>
      </w:r>
      <w:r w:rsidRPr="00F81266">
        <w:rPr>
          <w:rFonts w:eastAsia="標楷體" w:hint="eastAsia"/>
          <w:color w:val="000000" w:themeColor="text1"/>
        </w:rPr>
        <w:sym w:font="Webdings" w:char="F063"/>
      </w:r>
      <w:r>
        <w:rPr>
          <w:rFonts w:eastAsia="標楷體" w:hint="eastAsia"/>
          <w:color w:val="000000" w:themeColor="text1"/>
        </w:rPr>
        <w:t>維持原條文</w:t>
      </w:r>
      <w:r w:rsidRPr="00F81266">
        <w:rPr>
          <w:rFonts w:eastAsia="標楷體" w:hint="eastAsia"/>
          <w:color w:val="000000" w:themeColor="text1"/>
        </w:rPr>
        <w:t xml:space="preserve">  </w:t>
      </w:r>
      <w:r w:rsidRPr="00F81266">
        <w:rPr>
          <w:rFonts w:eastAsia="標楷體" w:hint="eastAsia"/>
          <w:color w:val="000000" w:themeColor="text1"/>
        </w:rPr>
        <w:sym w:font="Webdings" w:char="F063"/>
      </w:r>
      <w:r>
        <w:rPr>
          <w:rFonts w:eastAsia="標楷體" w:hint="eastAsia"/>
          <w:color w:val="000000" w:themeColor="text1"/>
        </w:rPr>
        <w:t>刪除</w:t>
      </w:r>
      <w:r w:rsidRPr="00B07C8C">
        <w:rPr>
          <w:rFonts w:eastAsia="標楷體" w:hint="eastAsia"/>
          <w:color w:val="000000" w:themeColor="text1"/>
        </w:rPr>
        <w:t>，</w:t>
      </w:r>
      <w:r w:rsidRPr="00F81266">
        <w:rPr>
          <w:rFonts w:eastAsia="標楷體" w:hint="eastAsia"/>
          <w:color w:val="000000" w:themeColor="text1"/>
        </w:rPr>
        <w:t>說明</w:t>
      </w:r>
      <w:r w:rsidRPr="00B07C8C">
        <w:rPr>
          <w:rFonts w:eastAsia="標楷體" w:hint="eastAsia"/>
          <w:color w:val="000000" w:themeColor="text1"/>
        </w:rPr>
        <w:t>:__________________________________</w:t>
      </w:r>
    </w:p>
    <w:p w:rsidR="00D82B53" w:rsidRDefault="00D82B53" w:rsidP="00BB18C8">
      <w:pPr>
        <w:spacing w:line="360" w:lineRule="exact"/>
        <w:ind w:left="480" w:firstLine="480"/>
        <w:rPr>
          <w:rFonts w:ascii="標楷體" w:eastAsia="標楷體" w:hAnsi="標楷體"/>
          <w:color w:val="000000" w:themeColor="text1"/>
        </w:rPr>
      </w:pPr>
      <w:r w:rsidRPr="00F81266">
        <w:rPr>
          <w:rFonts w:eastAsia="標楷體" w:hint="eastAsia"/>
          <w:color w:val="000000" w:themeColor="text1"/>
        </w:rPr>
        <w:sym w:font="Webdings" w:char="F063"/>
      </w:r>
      <w:r w:rsidRPr="00F81266">
        <w:rPr>
          <w:rFonts w:eastAsia="標楷體" w:hint="eastAsia"/>
          <w:color w:val="000000" w:themeColor="text1"/>
        </w:rPr>
        <w:t>條文修正，說明</w:t>
      </w:r>
      <w:r w:rsidRPr="00B07C8C">
        <w:rPr>
          <w:rFonts w:eastAsia="標楷體" w:hint="eastAsia"/>
          <w:color w:val="000000" w:themeColor="text1"/>
        </w:rPr>
        <w:t>:_____</w:t>
      </w:r>
      <w:r w:rsidRPr="001A7538">
        <w:rPr>
          <w:rFonts w:eastAsia="標楷體" w:hint="eastAsia"/>
          <w:color w:val="000000" w:themeColor="text1"/>
        </w:rPr>
        <w:t>_______________________________________</w:t>
      </w:r>
    </w:p>
    <w:p w:rsidR="00BB18C8" w:rsidRDefault="00615C40" w:rsidP="00615C40">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二十</w:t>
      </w:r>
      <w:r w:rsidRPr="00B97DF6">
        <w:rPr>
          <w:rFonts w:eastAsia="標楷體"/>
          <w:b/>
          <w:color w:val="000000" w:themeColor="text1"/>
          <w:shd w:val="pct15" w:color="auto" w:fill="FFFFFF"/>
        </w:rPr>
        <w:t>條</w:t>
      </w:r>
      <w:r w:rsidRPr="001A7538">
        <w:rPr>
          <w:rFonts w:ascii="標楷體" w:eastAsia="標楷體" w:hAnsi="標楷體" w:hint="eastAsia"/>
          <w:color w:val="000000" w:themeColor="text1"/>
        </w:rPr>
        <w:t>--</w:t>
      </w:r>
      <w:r w:rsidRPr="00615C40">
        <w:rPr>
          <w:rFonts w:ascii="標楷體" w:eastAsia="標楷體" w:hAnsi="標楷體"/>
          <w:color w:val="000000" w:themeColor="text1"/>
        </w:rPr>
        <w:t>為充分發揮特殊教育學生潛能，各級學校對於特殊教育之教學應結</w:t>
      </w:r>
    </w:p>
    <w:p w:rsidR="00615C40" w:rsidRDefault="00615C40" w:rsidP="00BB18C8">
      <w:pPr>
        <w:spacing w:line="360" w:lineRule="exact"/>
        <w:ind w:left="960"/>
        <w:rPr>
          <w:rFonts w:ascii="標楷體" w:eastAsia="標楷體" w:hAnsi="標楷體"/>
          <w:color w:val="000000" w:themeColor="text1"/>
        </w:rPr>
      </w:pPr>
      <w:r w:rsidRPr="00615C40">
        <w:rPr>
          <w:rFonts w:ascii="標楷體" w:eastAsia="標楷體" w:hAnsi="標楷體"/>
          <w:color w:val="000000" w:themeColor="text1"/>
        </w:rPr>
        <w:t>合相關資源，並得聘任具特殊專才者協助教學。前項特殊專才者聘任辦法，由中央主管機關定之。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BB18C8">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二十一</w:t>
      </w:r>
      <w:r w:rsidRPr="00B97DF6">
        <w:rPr>
          <w:rFonts w:eastAsia="標楷體"/>
          <w:b/>
          <w:color w:val="000000" w:themeColor="text1"/>
          <w:shd w:val="pct15" w:color="auto" w:fill="FFFFFF"/>
        </w:rPr>
        <w:t>條</w:t>
      </w:r>
      <w:r w:rsidRPr="001A7538">
        <w:rPr>
          <w:rFonts w:ascii="標楷體" w:eastAsia="標楷體" w:hAnsi="標楷體" w:hint="eastAsia"/>
          <w:color w:val="000000" w:themeColor="text1"/>
        </w:rPr>
        <w:t>--</w:t>
      </w:r>
      <w:r w:rsidR="002D19D3" w:rsidRPr="002D19D3">
        <w:rPr>
          <w:rFonts w:ascii="標楷體" w:eastAsia="標楷體" w:hAnsi="標楷體"/>
          <w:color w:val="000000" w:themeColor="text1"/>
        </w:rPr>
        <w:t>對學生鑑定、安置及輔導如有爭議，學生或其監護人、法定代理</w:t>
      </w:r>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人，得向主管機關提起申訴，主管機關應提供申訴服務。學生學習、輔導、支持服務及其他學習權益事項受損時，學生或其監護人、法定代理人，得向學校提出申訴，學校應提供申訴服務。前二項申訴服務事項之辦法，由中央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BB18C8">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二十二</w:t>
      </w:r>
      <w:r w:rsidRPr="00B97DF6">
        <w:rPr>
          <w:rFonts w:eastAsia="標楷體"/>
          <w:b/>
          <w:color w:val="000000" w:themeColor="text1"/>
          <w:shd w:val="pct15" w:color="auto" w:fill="FFFFFF"/>
        </w:rPr>
        <w:t>條</w:t>
      </w:r>
      <w:r w:rsidRPr="001A7538">
        <w:rPr>
          <w:rFonts w:ascii="標楷體" w:eastAsia="標楷體" w:hAnsi="標楷體" w:hint="eastAsia"/>
          <w:color w:val="000000" w:themeColor="text1"/>
        </w:rPr>
        <w:t>--</w:t>
      </w:r>
      <w:r w:rsidR="002D19D3" w:rsidRPr="002D19D3">
        <w:rPr>
          <w:rFonts w:ascii="標楷體" w:eastAsia="標楷體" w:hAnsi="標楷體"/>
          <w:color w:val="000000" w:themeColor="text1"/>
        </w:rPr>
        <w:t>各級學校及試</w:t>
      </w:r>
      <w:proofErr w:type="gramStart"/>
      <w:r w:rsidR="002D19D3" w:rsidRPr="002D19D3">
        <w:rPr>
          <w:rFonts w:ascii="標楷體" w:eastAsia="標楷體" w:hAnsi="標楷體"/>
          <w:color w:val="000000" w:themeColor="text1"/>
        </w:rPr>
        <w:t>務</w:t>
      </w:r>
      <w:proofErr w:type="gramEnd"/>
      <w:r w:rsidR="002D19D3" w:rsidRPr="002D19D3">
        <w:rPr>
          <w:rFonts w:ascii="標楷體" w:eastAsia="標楷體" w:hAnsi="標楷體"/>
          <w:color w:val="000000" w:themeColor="text1"/>
        </w:rPr>
        <w:t>單位不得以身心障礙為由，拒</w:t>
      </w:r>
      <w:r w:rsidR="002D19D3" w:rsidRPr="002D19D3">
        <w:rPr>
          <w:rFonts w:ascii="標楷體" w:eastAsia="標楷體" w:hAnsi="標楷體" w:hint="eastAsia"/>
          <w:color w:val="000000" w:themeColor="text1"/>
        </w:rPr>
        <w:t>絕學生</w:t>
      </w:r>
      <w:r w:rsidR="002D19D3" w:rsidRPr="002D19D3">
        <w:rPr>
          <w:rFonts w:ascii="標楷體" w:eastAsia="標楷體" w:hAnsi="標楷體"/>
          <w:color w:val="000000" w:themeColor="text1"/>
        </w:rPr>
        <w:t>入學或應</w:t>
      </w:r>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試。各級學校及試</w:t>
      </w:r>
      <w:proofErr w:type="gramStart"/>
      <w:r w:rsidRPr="002D19D3">
        <w:rPr>
          <w:rFonts w:ascii="標楷體" w:eastAsia="標楷體" w:hAnsi="標楷體"/>
          <w:color w:val="000000" w:themeColor="text1"/>
        </w:rPr>
        <w:t>務</w:t>
      </w:r>
      <w:proofErr w:type="gramEnd"/>
      <w:r w:rsidRPr="002D19D3">
        <w:rPr>
          <w:rFonts w:ascii="標楷體" w:eastAsia="標楷體" w:hAnsi="標楷體"/>
          <w:color w:val="000000" w:themeColor="text1"/>
        </w:rPr>
        <w:t>單位應提供考試適當服務措施，並由各試</w:t>
      </w:r>
      <w:proofErr w:type="gramStart"/>
      <w:r w:rsidRPr="002D19D3">
        <w:rPr>
          <w:rFonts w:ascii="標楷體" w:eastAsia="標楷體" w:hAnsi="標楷體"/>
          <w:color w:val="000000" w:themeColor="text1"/>
        </w:rPr>
        <w:t>務</w:t>
      </w:r>
      <w:proofErr w:type="gramEnd"/>
      <w:r w:rsidRPr="002D19D3">
        <w:rPr>
          <w:rFonts w:ascii="標楷體" w:eastAsia="標楷體" w:hAnsi="標楷體"/>
          <w:color w:val="000000" w:themeColor="text1"/>
        </w:rPr>
        <w:t>單位公告之； 其身心障礙學生考試服務辦法，由中央主管機關定之。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2D19D3">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二十三</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身心障礙教育之實施，各級主管機關應依專業評估之結果，結合</w:t>
      </w:r>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醫療相關資源，對身心障礙學生進行有關復健、訓練治療。為推展身心障礙兒童之早期療育，其特殊教育之實施，應自二</w:t>
      </w:r>
      <w:r w:rsidRPr="002D19D3">
        <w:rPr>
          <w:rFonts w:ascii="標楷體" w:eastAsia="標楷體" w:hAnsi="標楷體" w:hint="eastAsia"/>
          <w:color w:val="000000" w:themeColor="text1"/>
        </w:rPr>
        <w:t>歲開始。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2D19D3">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二十四</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各級主管機關應提供學校輔導身心障礙學生有關評量、教學及行</w:t>
      </w:r>
    </w:p>
    <w:p w:rsidR="002D19D3" w:rsidRPr="002D19D3"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政等支援服務，並適用於經主管機關許可在家及機構實施非學校型態實驗教育之身心障礙學生。</w:t>
      </w:r>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各級學校對於身心障礙學生之評量、教學及輔導工作，應以專業團隊合作進行為原則，並得視需要結合衛生醫療、教育、社會工作、獨立生活、職業重建相關等專業人員，共同提供學習、生活、心理、復健訓練、職業輔導評量及轉銜輔導與服務等協助。前二項之支援服務與專業團隊設置及實施辦法，由中央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BB18C8">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二十五</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各級主管機關或私人為辦理高級中等以下各教育階段之身心障礙</w:t>
      </w:r>
    </w:p>
    <w:p w:rsidR="002D19D3" w:rsidRPr="002D19D3"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學生教育，得設立特殊教育學校；特殊教育學校之設立，應以小班、小校為原則， 並以招收重度及多重障礙學生為優先，各直轄市、縣（市）應至少設有一所特殊教育學校（分校或班），每校並得設置多個校區；特殊教育班之設立，應力求</w:t>
      </w:r>
      <w:proofErr w:type="gramStart"/>
      <w:r w:rsidRPr="002D19D3">
        <w:rPr>
          <w:rFonts w:ascii="標楷體" w:eastAsia="標楷體" w:hAnsi="標楷體"/>
          <w:color w:val="000000" w:themeColor="text1"/>
        </w:rPr>
        <w:t>普及，</w:t>
      </w:r>
      <w:proofErr w:type="gramEnd"/>
      <w:r w:rsidRPr="002D19D3">
        <w:rPr>
          <w:rFonts w:ascii="標楷體" w:eastAsia="標楷體" w:hAnsi="標楷體"/>
          <w:color w:val="000000" w:themeColor="text1"/>
        </w:rPr>
        <w:t>符合社區化之精神。</w:t>
      </w:r>
    </w:p>
    <w:p w:rsidR="002D19D3" w:rsidRPr="002D19D3"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hint="eastAsia"/>
          <w:color w:val="000000" w:themeColor="text1"/>
        </w:rPr>
        <w:t>啟聰學校以招收聽覺障礙學生為主；啟明學校以招收視覺障礙學生為主。</w:t>
      </w:r>
      <w:r w:rsidRPr="002D19D3">
        <w:rPr>
          <w:rFonts w:ascii="標楷體" w:eastAsia="標楷體" w:hAnsi="標楷體"/>
          <w:color w:val="000000" w:themeColor="text1"/>
        </w:rPr>
        <w:t>特殊教育學校依其設立之主體為中央政府、直轄市政府、縣（市）政府或私人，分為國立、直轄市立、縣（市）立或私立；其設立、變更及停辦， 依下列規定辦理：</w:t>
      </w:r>
    </w:p>
    <w:p w:rsidR="002D19D3" w:rsidRPr="002D19D3" w:rsidRDefault="002D19D3" w:rsidP="00BB18C8">
      <w:pPr>
        <w:spacing w:line="360" w:lineRule="exact"/>
        <w:ind w:left="480" w:firstLine="480"/>
        <w:rPr>
          <w:rFonts w:ascii="標楷體" w:eastAsia="標楷體" w:hAnsi="標楷體"/>
          <w:color w:val="000000" w:themeColor="text1"/>
        </w:rPr>
      </w:pPr>
      <w:r w:rsidRPr="002D19D3">
        <w:rPr>
          <w:rFonts w:ascii="標楷體" w:eastAsia="標楷體" w:hAnsi="標楷體"/>
          <w:color w:val="000000" w:themeColor="text1"/>
        </w:rPr>
        <w:t>一、國立：由中央主管機關核定。</w:t>
      </w:r>
    </w:p>
    <w:p w:rsidR="002D19D3" w:rsidRPr="002D19D3" w:rsidRDefault="002D19D3" w:rsidP="00BB18C8">
      <w:pPr>
        <w:spacing w:line="360" w:lineRule="exact"/>
        <w:ind w:left="480" w:firstLine="480"/>
        <w:rPr>
          <w:rFonts w:ascii="標楷體" w:eastAsia="標楷體" w:hAnsi="標楷體"/>
          <w:color w:val="000000" w:themeColor="text1"/>
        </w:rPr>
      </w:pPr>
      <w:r w:rsidRPr="002D19D3">
        <w:rPr>
          <w:rFonts w:ascii="標楷體" w:eastAsia="標楷體" w:hAnsi="標楷體"/>
          <w:color w:val="000000" w:themeColor="text1"/>
        </w:rPr>
        <w:t>二、直轄市立：由直轄市主管機關核定後，報請中央主管機關備</w:t>
      </w:r>
      <w:r w:rsidRPr="002D19D3">
        <w:rPr>
          <w:rFonts w:ascii="標楷體" w:eastAsia="標楷體" w:hAnsi="標楷體" w:hint="eastAsia"/>
          <w:color w:val="000000" w:themeColor="text1"/>
        </w:rPr>
        <w:t>查。</w:t>
      </w:r>
    </w:p>
    <w:p w:rsidR="00BB18C8" w:rsidRDefault="002D19D3" w:rsidP="00BB18C8">
      <w:pPr>
        <w:spacing w:line="360" w:lineRule="exact"/>
        <w:ind w:left="480" w:firstLine="480"/>
        <w:rPr>
          <w:rFonts w:ascii="標楷體" w:eastAsia="標楷體" w:hAnsi="標楷體"/>
          <w:color w:val="000000" w:themeColor="text1"/>
        </w:rPr>
      </w:pPr>
      <w:r w:rsidRPr="002D19D3">
        <w:rPr>
          <w:rFonts w:ascii="標楷體" w:eastAsia="標楷體" w:hAnsi="標楷體"/>
          <w:color w:val="000000" w:themeColor="text1"/>
        </w:rPr>
        <w:t>三、縣（市）立：由縣（市）主管機關核定後，報請中央主管機關備</w:t>
      </w:r>
    </w:p>
    <w:p w:rsidR="002D19D3" w:rsidRPr="002D19D3" w:rsidRDefault="002D19D3" w:rsidP="00BB18C8">
      <w:pPr>
        <w:spacing w:line="360" w:lineRule="exact"/>
        <w:ind w:left="960" w:firstLine="480"/>
        <w:rPr>
          <w:rFonts w:ascii="標楷體" w:eastAsia="標楷體" w:hAnsi="標楷體"/>
          <w:color w:val="000000" w:themeColor="text1"/>
        </w:rPr>
      </w:pPr>
      <w:r w:rsidRPr="002D19D3">
        <w:rPr>
          <w:rFonts w:ascii="標楷體" w:eastAsia="標楷體" w:hAnsi="標楷體" w:hint="eastAsia"/>
          <w:color w:val="000000" w:themeColor="text1"/>
        </w:rPr>
        <w:t>查。</w:t>
      </w:r>
    </w:p>
    <w:p w:rsidR="002D19D3" w:rsidRPr="002D19D3" w:rsidRDefault="002D19D3" w:rsidP="00BB18C8">
      <w:pPr>
        <w:spacing w:line="360" w:lineRule="exact"/>
        <w:ind w:left="480" w:firstLine="480"/>
        <w:rPr>
          <w:rFonts w:ascii="標楷體" w:eastAsia="標楷體" w:hAnsi="標楷體"/>
          <w:color w:val="000000" w:themeColor="text1"/>
        </w:rPr>
      </w:pPr>
      <w:r w:rsidRPr="002D19D3">
        <w:rPr>
          <w:rFonts w:ascii="標楷體" w:eastAsia="標楷體" w:hAnsi="標楷體" w:hint="eastAsia"/>
          <w:color w:val="000000" w:themeColor="text1"/>
        </w:rPr>
        <w:t>四、私立：依私立學校法相關規定辦理。</w:t>
      </w:r>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特殊教育學校設立所需之校地、校舍、設備、師資、變更、停辦或合併之要件、核准程序、組織之設置及人員編制標準，由中央主管機關定之。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672CAB">
      <w:pPr>
        <w:spacing w:line="360" w:lineRule="exact"/>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二十六</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特殊教育學校置校長一人，其聘任資格依教育人員任用條例之</w:t>
      </w:r>
      <w:proofErr w:type="gramStart"/>
      <w:r w:rsidR="002D19D3" w:rsidRPr="002D19D3">
        <w:rPr>
          <w:rFonts w:ascii="標楷體" w:eastAsia="標楷體" w:hAnsi="標楷體"/>
          <w:color w:val="000000" w:themeColor="text1"/>
        </w:rPr>
        <w:t>規</w:t>
      </w:r>
      <w:proofErr w:type="gramEnd"/>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定，並應具備特殊教育之專業知能，聘任程序比照其所設最高教育階段之學校法規之規定。</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615C40">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二十七</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高級中等以下各教育階段學校，對於就讀普通班之身心障礙學</w:t>
      </w:r>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生，應予適當教學及輔導；其教學原則及輔導方式之辦法，由各級主管機關定之。為使普通班教師得以兼顧身心障礙學生及其他學生之需要，前項學校應減少身心障礙學生就讀之普通班學生人數，或提供所需人力資源及協助；其減少班級學生人數之條件、核算方式、提供所需人力資源與協助之辦法， 由中央主管機關定之。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615C40">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二十八</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高級中等以下各教育階段學校，應以團隊合作方式對身心障礙學</w:t>
      </w:r>
    </w:p>
    <w:p w:rsidR="00615C40" w:rsidRDefault="002D19D3" w:rsidP="00BB18C8">
      <w:pPr>
        <w:spacing w:line="360" w:lineRule="exact"/>
        <w:ind w:left="960"/>
        <w:rPr>
          <w:rFonts w:ascii="標楷體" w:eastAsia="標楷體" w:hAnsi="標楷體"/>
          <w:color w:val="000000" w:themeColor="text1"/>
        </w:rPr>
      </w:pPr>
      <w:proofErr w:type="gramStart"/>
      <w:r w:rsidRPr="002D19D3">
        <w:rPr>
          <w:rFonts w:ascii="標楷體" w:eastAsia="標楷體" w:hAnsi="標楷體"/>
          <w:color w:val="000000" w:themeColor="text1"/>
        </w:rPr>
        <w:t>生訂定</w:t>
      </w:r>
      <w:proofErr w:type="gramEnd"/>
      <w:r w:rsidRPr="002D19D3">
        <w:rPr>
          <w:rFonts w:ascii="標楷體" w:eastAsia="標楷體" w:hAnsi="標楷體"/>
          <w:color w:val="000000" w:themeColor="text1"/>
        </w:rPr>
        <w:t>個別化教育計畫，訂定時應邀請身心障礙學生家長參與，必要時家長得邀請相關人員陪同參與。</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2D19D3">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二十九</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高級中等以下各教育階段學校，應考量身心障礙學生之優勢能</w:t>
      </w:r>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力、性向及特殊教育需求及生涯規劃，提供適當之升學輔導。身心障礙學生完成國民義務教育後之升學輔導辦法，由中央主管機關定之。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615C40">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三十</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政府應實施身心障礙成人教育，並鼓勵身心障礙者參與終身學習活</w:t>
      </w:r>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動；其辦理機關、方式、</w:t>
      </w:r>
      <w:r w:rsidRPr="002D19D3">
        <w:rPr>
          <w:rFonts w:ascii="標楷體" w:eastAsia="標楷體" w:hAnsi="標楷體" w:hint="eastAsia"/>
          <w:color w:val="000000" w:themeColor="text1"/>
        </w:rPr>
        <w:t>內容及其他相關事項之辦法，由中央主管機關定之。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2D19D3" w:rsidP="00BB18C8">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三十之一</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Pr="002D19D3">
        <w:rPr>
          <w:rFonts w:ascii="標楷體" w:eastAsia="標楷體" w:hAnsi="標楷體"/>
          <w:color w:val="000000" w:themeColor="text1"/>
        </w:rPr>
        <w:t>高等教育階段學校為協助身心障礙學生學習及發展，應訂定特</w:t>
      </w:r>
    </w:p>
    <w:p w:rsidR="002D19D3" w:rsidRDefault="002D19D3" w:rsidP="00BB18C8">
      <w:pPr>
        <w:spacing w:line="360" w:lineRule="exact"/>
        <w:ind w:left="960"/>
        <w:rPr>
          <w:rFonts w:ascii="標楷體" w:eastAsia="標楷體" w:hAnsi="標楷體"/>
          <w:color w:val="000000" w:themeColor="text1"/>
        </w:rPr>
      </w:pPr>
      <w:proofErr w:type="gramStart"/>
      <w:r w:rsidRPr="002D19D3">
        <w:rPr>
          <w:rFonts w:ascii="標楷體" w:eastAsia="標楷體" w:hAnsi="標楷體"/>
          <w:color w:val="000000" w:themeColor="text1"/>
        </w:rPr>
        <w:t>殊</w:t>
      </w:r>
      <w:proofErr w:type="gramEnd"/>
      <w:r w:rsidRPr="002D19D3">
        <w:rPr>
          <w:rFonts w:ascii="標楷體" w:eastAsia="標楷體" w:hAnsi="標楷體"/>
          <w:color w:val="000000" w:themeColor="text1"/>
        </w:rPr>
        <w:t>教育方案實施，並得設置專責單位及專責人員，依實際需要</w:t>
      </w:r>
      <w:proofErr w:type="gramStart"/>
      <w:r w:rsidRPr="002D19D3">
        <w:rPr>
          <w:rFonts w:ascii="標楷體" w:eastAsia="標楷體" w:hAnsi="標楷體"/>
          <w:color w:val="000000" w:themeColor="text1"/>
        </w:rPr>
        <w:t>遴聘及</w:t>
      </w:r>
      <w:proofErr w:type="gramEnd"/>
      <w:r w:rsidRPr="002D19D3">
        <w:rPr>
          <w:rFonts w:ascii="標楷體" w:eastAsia="標楷體" w:hAnsi="標楷體"/>
          <w:color w:val="000000" w:themeColor="text1"/>
        </w:rPr>
        <w:t>進用相關專責人員；其專責單位之職責、設置與人員編制、進用及其他相關事項之辦法， 由中央主管機關定之。高等教育階段之身心障礙教育，應符合學生需求，訂定個別化支持計畫， 協助學生學習及發展；訂定時應邀請相關教學人員、身心障礙學生或家長參與。</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615C40">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三十一</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為使各教育階段身心障礙學生服務需求得以銜接，各級學校應提</w:t>
      </w:r>
    </w:p>
    <w:p w:rsidR="00615C40" w:rsidRDefault="002D19D3" w:rsidP="00BB18C8">
      <w:pPr>
        <w:spacing w:line="360" w:lineRule="exact"/>
        <w:ind w:left="960"/>
        <w:rPr>
          <w:rFonts w:ascii="標楷體" w:eastAsia="標楷體" w:hAnsi="標楷體"/>
          <w:color w:val="000000" w:themeColor="text1"/>
        </w:rPr>
      </w:pPr>
      <w:proofErr w:type="gramStart"/>
      <w:r w:rsidRPr="002D19D3">
        <w:rPr>
          <w:rFonts w:ascii="標楷體" w:eastAsia="標楷體" w:hAnsi="標楷體"/>
          <w:color w:val="000000" w:themeColor="text1"/>
        </w:rPr>
        <w:t>供整體性</w:t>
      </w:r>
      <w:proofErr w:type="gramEnd"/>
      <w:r w:rsidRPr="002D19D3">
        <w:rPr>
          <w:rFonts w:ascii="標楷體" w:eastAsia="標楷體" w:hAnsi="標楷體"/>
          <w:color w:val="000000" w:themeColor="text1"/>
        </w:rPr>
        <w:t>與持續性轉銜輔導及服務；其轉銜輔導及服務之辦法，由中央主管機關定之。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2D19D3">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三十二</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各級主管機關應依身心障礙學生之家庭經濟條件，減免其就學費</w:t>
      </w:r>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用；對於就讀學前私立幼兒園或社會福利機構之身心障礙幼兒，得發給教育補助費，</w:t>
      </w:r>
      <w:proofErr w:type="gramStart"/>
      <w:r w:rsidRPr="002D19D3">
        <w:rPr>
          <w:rFonts w:ascii="標楷體" w:eastAsia="標楷體" w:hAnsi="標楷體"/>
          <w:color w:val="000000" w:themeColor="text1"/>
        </w:rPr>
        <w:t>並獎助</w:t>
      </w:r>
      <w:proofErr w:type="gramEnd"/>
      <w:r w:rsidRPr="002D19D3">
        <w:rPr>
          <w:rFonts w:ascii="標楷體" w:eastAsia="標楷體" w:hAnsi="標楷體"/>
          <w:color w:val="000000" w:themeColor="text1"/>
        </w:rPr>
        <w:t>其招收單位。前項減免、獎補助之對象、條件、金額、名額、次數及其他應遵行事項之辦法，由中央主管機關定之。身心障礙學生品學兼優或有特殊表現者，各級主管機關應給予獎補助；其辦法及自治法規，由各級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2D19D3">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三十三</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學校、幼兒園及社會福利機構應依身心障礙學生在校（園）學習</w:t>
      </w:r>
    </w:p>
    <w:p w:rsidR="002D19D3" w:rsidRPr="002D19D3" w:rsidRDefault="002D19D3" w:rsidP="00BB18C8">
      <w:pPr>
        <w:spacing w:line="360" w:lineRule="exact"/>
        <w:ind w:left="480" w:firstLine="480"/>
        <w:rPr>
          <w:rFonts w:ascii="標楷體" w:eastAsia="標楷體" w:hAnsi="標楷體"/>
          <w:color w:val="000000" w:themeColor="text1"/>
        </w:rPr>
      </w:pPr>
      <w:r w:rsidRPr="002D19D3">
        <w:rPr>
          <w:rFonts w:ascii="標楷體" w:eastAsia="標楷體" w:hAnsi="標楷體"/>
          <w:color w:val="000000" w:themeColor="text1"/>
        </w:rPr>
        <w:t>及生活需求，提供下列支持服務：</w:t>
      </w:r>
    </w:p>
    <w:p w:rsidR="00BB18C8" w:rsidRDefault="002D19D3" w:rsidP="00BB18C8">
      <w:pPr>
        <w:spacing w:line="360" w:lineRule="exact"/>
        <w:ind w:left="480" w:firstLine="480"/>
        <w:rPr>
          <w:rFonts w:ascii="標楷體" w:eastAsia="標楷體" w:hAnsi="標楷體"/>
          <w:color w:val="000000" w:themeColor="text1"/>
        </w:rPr>
      </w:pPr>
      <w:r w:rsidRPr="002D19D3">
        <w:rPr>
          <w:rFonts w:ascii="標楷體" w:eastAsia="標楷體" w:hAnsi="標楷體"/>
          <w:color w:val="000000" w:themeColor="text1"/>
        </w:rPr>
        <w:t>一、教育輔助器材。二、適性教材。三、學習及生活人力協助。</w:t>
      </w:r>
    </w:p>
    <w:p w:rsidR="00BB18C8" w:rsidRDefault="002D19D3" w:rsidP="00BB18C8">
      <w:pPr>
        <w:spacing w:line="360" w:lineRule="exact"/>
        <w:ind w:left="480" w:firstLine="480"/>
        <w:rPr>
          <w:rFonts w:ascii="標楷體" w:eastAsia="標楷體" w:hAnsi="標楷體"/>
          <w:color w:val="000000" w:themeColor="text1"/>
        </w:rPr>
      </w:pPr>
      <w:r w:rsidRPr="002D19D3">
        <w:rPr>
          <w:rFonts w:ascii="標楷體" w:eastAsia="標楷體" w:hAnsi="標楷體"/>
          <w:color w:val="000000" w:themeColor="text1"/>
        </w:rPr>
        <w:t>四、復健服務。五、家庭支持服務。六、校園無障礙環境。</w:t>
      </w:r>
    </w:p>
    <w:p w:rsidR="002D19D3" w:rsidRPr="002D19D3" w:rsidRDefault="002D19D3" w:rsidP="00BB18C8">
      <w:pPr>
        <w:spacing w:line="360" w:lineRule="exact"/>
        <w:ind w:left="480" w:firstLine="480"/>
        <w:rPr>
          <w:rFonts w:ascii="標楷體" w:eastAsia="標楷體" w:hAnsi="標楷體"/>
          <w:color w:val="000000" w:themeColor="text1"/>
        </w:rPr>
      </w:pPr>
      <w:r w:rsidRPr="002D19D3">
        <w:rPr>
          <w:rFonts w:ascii="標楷體" w:eastAsia="標楷體" w:hAnsi="標楷體"/>
          <w:color w:val="000000" w:themeColor="text1"/>
        </w:rPr>
        <w:t>七、其他支持服務。</w:t>
      </w:r>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經主管機關許可在家實施非學校型態實驗教育之身心障礙學生，適用前項第一款至第五款服務。前二項辦法由中央主管機關定之。身心障礙學生無法自行上下學者，由各主管機關免費提供交通工具；確有困難提供者，補助其交通費；其實施辦法及自治法規，由各主管機關定之。各主管機關應優先編列預算，推動第一項、第四項之服務。</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615C40">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三十四</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各主管機關得依申請核准或委託社會</w:t>
      </w:r>
      <w:proofErr w:type="gramStart"/>
      <w:r w:rsidR="002D19D3" w:rsidRPr="002D19D3">
        <w:rPr>
          <w:rFonts w:ascii="標楷體" w:eastAsia="標楷體" w:hAnsi="標楷體" w:hint="eastAsia"/>
          <w:color w:val="000000" w:themeColor="text1"/>
        </w:rPr>
        <w:t>褔</w:t>
      </w:r>
      <w:proofErr w:type="gramEnd"/>
      <w:r w:rsidR="002D19D3" w:rsidRPr="002D19D3">
        <w:rPr>
          <w:rFonts w:ascii="標楷體" w:eastAsia="標楷體" w:hAnsi="標楷體" w:hint="eastAsia"/>
          <w:color w:val="000000" w:themeColor="text1"/>
        </w:rPr>
        <w:t>利機構、醫療機構及少年</w:t>
      </w:r>
    </w:p>
    <w:p w:rsidR="00615C40" w:rsidRDefault="002D19D3" w:rsidP="00BB18C8">
      <w:pPr>
        <w:spacing w:line="360" w:lineRule="exact"/>
        <w:ind w:left="480" w:firstLine="480"/>
        <w:rPr>
          <w:rFonts w:ascii="標楷體" w:eastAsia="標楷體" w:hAnsi="標楷體"/>
          <w:color w:val="000000" w:themeColor="text1"/>
        </w:rPr>
      </w:pPr>
      <w:r w:rsidRPr="002D19D3">
        <w:rPr>
          <w:rFonts w:ascii="標楷體" w:eastAsia="標楷體" w:hAnsi="標楷體" w:hint="eastAsia"/>
          <w:color w:val="000000" w:themeColor="text1"/>
        </w:rPr>
        <w:t>矯正學校，辦理身心障礙教育。</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2D19D3">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三十五</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學前教育階段及高級中等以下各教育階段學校資賦優異教育之實</w:t>
      </w:r>
    </w:p>
    <w:p w:rsidR="002D19D3" w:rsidRPr="002D19D3" w:rsidRDefault="002D19D3" w:rsidP="00BB18C8">
      <w:pPr>
        <w:spacing w:line="360" w:lineRule="exact"/>
        <w:ind w:left="480" w:firstLine="480"/>
        <w:rPr>
          <w:rFonts w:ascii="標楷體" w:eastAsia="標楷體" w:hAnsi="標楷體"/>
          <w:color w:val="000000" w:themeColor="text1"/>
        </w:rPr>
      </w:pPr>
      <w:r w:rsidRPr="002D19D3">
        <w:rPr>
          <w:rFonts w:ascii="標楷體" w:eastAsia="標楷體" w:hAnsi="標楷體"/>
          <w:color w:val="000000" w:themeColor="text1"/>
        </w:rPr>
        <w:t>施，依下列方式辦理：</w:t>
      </w:r>
    </w:p>
    <w:p w:rsidR="002D19D3" w:rsidRPr="002D19D3" w:rsidRDefault="002D19D3" w:rsidP="00BB18C8">
      <w:pPr>
        <w:spacing w:line="360" w:lineRule="exact"/>
        <w:ind w:left="480" w:firstLine="480"/>
        <w:rPr>
          <w:rFonts w:ascii="標楷體" w:eastAsia="標楷體" w:hAnsi="標楷體"/>
          <w:color w:val="000000" w:themeColor="text1"/>
        </w:rPr>
      </w:pPr>
      <w:r w:rsidRPr="002D19D3">
        <w:rPr>
          <w:rFonts w:ascii="標楷體" w:eastAsia="標楷體" w:hAnsi="標楷體"/>
          <w:color w:val="000000" w:themeColor="text1"/>
        </w:rPr>
        <w:t>一、學前教育階段：</w:t>
      </w:r>
      <w:proofErr w:type="gramStart"/>
      <w:r w:rsidRPr="002D19D3">
        <w:rPr>
          <w:rFonts w:ascii="標楷體" w:eastAsia="標楷體" w:hAnsi="標楷體"/>
          <w:color w:val="000000" w:themeColor="text1"/>
        </w:rPr>
        <w:t>採</w:t>
      </w:r>
      <w:proofErr w:type="gramEnd"/>
      <w:r w:rsidRPr="002D19D3">
        <w:rPr>
          <w:rFonts w:ascii="標楷體" w:eastAsia="標楷體" w:hAnsi="標楷體"/>
          <w:color w:val="000000" w:themeColor="text1"/>
        </w:rPr>
        <w:t>特殊教育方案辦理。</w:t>
      </w:r>
    </w:p>
    <w:p w:rsidR="00BB18C8" w:rsidRDefault="002D19D3" w:rsidP="00BB18C8">
      <w:pPr>
        <w:spacing w:line="360" w:lineRule="exact"/>
        <w:ind w:left="480" w:firstLine="480"/>
        <w:rPr>
          <w:rFonts w:ascii="標楷體" w:eastAsia="標楷體" w:hAnsi="標楷體"/>
          <w:color w:val="000000" w:themeColor="text1"/>
        </w:rPr>
      </w:pPr>
      <w:r w:rsidRPr="002D19D3">
        <w:rPr>
          <w:rFonts w:ascii="標楷體" w:eastAsia="標楷體" w:hAnsi="標楷體"/>
          <w:color w:val="000000" w:themeColor="text1"/>
        </w:rPr>
        <w:t>二、國民教育階段：</w:t>
      </w:r>
      <w:proofErr w:type="gramStart"/>
      <w:r w:rsidRPr="002D19D3">
        <w:rPr>
          <w:rFonts w:ascii="標楷體" w:eastAsia="標楷體" w:hAnsi="標楷體"/>
          <w:color w:val="000000" w:themeColor="text1"/>
        </w:rPr>
        <w:t>採</w:t>
      </w:r>
      <w:proofErr w:type="gramEnd"/>
      <w:r w:rsidRPr="002D19D3">
        <w:rPr>
          <w:rFonts w:ascii="標楷體" w:eastAsia="標楷體" w:hAnsi="標楷體"/>
          <w:color w:val="000000" w:themeColor="text1"/>
        </w:rPr>
        <w:t>分散式資源班、巡迴輔導班、特殊教育方案辦</w:t>
      </w:r>
    </w:p>
    <w:p w:rsidR="002D19D3" w:rsidRPr="002D19D3" w:rsidRDefault="002D19D3" w:rsidP="00BB18C8">
      <w:pPr>
        <w:spacing w:line="360" w:lineRule="exact"/>
        <w:ind w:left="960" w:firstLine="480"/>
        <w:rPr>
          <w:rFonts w:ascii="標楷體" w:eastAsia="標楷體" w:hAnsi="標楷體"/>
          <w:color w:val="000000" w:themeColor="text1"/>
        </w:rPr>
      </w:pPr>
      <w:r w:rsidRPr="002D19D3">
        <w:rPr>
          <w:rFonts w:ascii="標楷體" w:eastAsia="標楷體" w:hAnsi="標楷體"/>
          <w:color w:val="000000" w:themeColor="text1"/>
        </w:rPr>
        <w:t>理。</w:t>
      </w:r>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三、高級中等教育階段：依第十一條第一項及第三項規定方式辦理。</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615C40">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三十六</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高級中等以下各教育階段學校應以協同教學方式，考量資賦優異</w:t>
      </w:r>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學生性向、優勢能力、學習特質及特殊教育需求，</w:t>
      </w:r>
      <w:proofErr w:type="gramStart"/>
      <w:r w:rsidRPr="002D19D3">
        <w:rPr>
          <w:rFonts w:ascii="標楷體" w:eastAsia="標楷體" w:hAnsi="標楷體"/>
          <w:color w:val="000000" w:themeColor="text1"/>
        </w:rPr>
        <w:t>訂定資賦</w:t>
      </w:r>
      <w:proofErr w:type="gramEnd"/>
      <w:r w:rsidRPr="002D19D3">
        <w:rPr>
          <w:rFonts w:ascii="標楷體" w:eastAsia="標楷體" w:hAnsi="標楷體"/>
          <w:color w:val="000000" w:themeColor="text1"/>
        </w:rPr>
        <w:t>優異學生個別輔導計畫，必要時得邀請資賦優異學生家長參與。</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615C40">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三十七</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高等教育階段資賦優異教育之實施，應考量資賦優異學生之性向</w:t>
      </w:r>
    </w:p>
    <w:p w:rsidR="00615C40" w:rsidRDefault="002D19D3" w:rsidP="00BB18C8">
      <w:pPr>
        <w:spacing w:line="360" w:lineRule="exact"/>
        <w:ind w:left="480" w:firstLine="480"/>
        <w:rPr>
          <w:rFonts w:ascii="標楷體" w:eastAsia="標楷體" w:hAnsi="標楷體"/>
          <w:color w:val="000000" w:themeColor="text1"/>
        </w:rPr>
      </w:pPr>
      <w:r w:rsidRPr="002D19D3">
        <w:rPr>
          <w:rFonts w:ascii="標楷體" w:eastAsia="標楷體" w:hAnsi="標楷體"/>
          <w:color w:val="000000" w:themeColor="text1"/>
        </w:rPr>
        <w:t>及優勢能力，得以特殊教育方案辦理。</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615C40">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三十八</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資賦優異學生之入學、升學，應依各該教育階段法規所定入學、</w:t>
      </w:r>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升學方式辦理；高級中等以上教育階段學校，並得參</w:t>
      </w:r>
      <w:proofErr w:type="gramStart"/>
      <w:r w:rsidRPr="002D19D3">
        <w:rPr>
          <w:rFonts w:ascii="標楷體" w:eastAsia="標楷體" w:hAnsi="標楷體"/>
          <w:color w:val="000000" w:themeColor="text1"/>
        </w:rPr>
        <w:t>採</w:t>
      </w:r>
      <w:proofErr w:type="gramEnd"/>
      <w:r w:rsidRPr="002D19D3">
        <w:rPr>
          <w:rFonts w:ascii="標楷體" w:eastAsia="標楷體" w:hAnsi="標楷體"/>
          <w:color w:val="000000" w:themeColor="text1"/>
        </w:rPr>
        <w:t>資賦優異學生在學表現及潛在優勢能力，以多元入學方式辦理。</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615C40">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三十九</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資賦優異學生得提早選修較高一級以上教育階段課程，其選修之</w:t>
      </w:r>
    </w:p>
    <w:p w:rsidR="00615C40" w:rsidRDefault="002D19D3" w:rsidP="00BB18C8">
      <w:pPr>
        <w:spacing w:line="360" w:lineRule="exact"/>
        <w:ind w:left="480" w:firstLine="480"/>
        <w:rPr>
          <w:rFonts w:ascii="標楷體" w:eastAsia="標楷體" w:hAnsi="標楷體"/>
          <w:color w:val="000000" w:themeColor="text1"/>
        </w:rPr>
      </w:pPr>
      <w:r w:rsidRPr="002D19D3">
        <w:rPr>
          <w:rFonts w:ascii="標楷體" w:eastAsia="標楷體" w:hAnsi="標楷體"/>
          <w:color w:val="000000" w:themeColor="text1"/>
        </w:rPr>
        <w:t>課程及格者，得於入學後抵免。</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2D19D3">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四十</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高級中等以下各教育階段主管機關，應補助學校辦理多元資優教育</w:t>
      </w:r>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方案，並對辦理成效優良者予以獎勵。資賦優異學生具特殊表現者，各級主管機關應給予獎助。前二項之獎補助辦法及自治法規，由各主管機關定之。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615C40">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四十一</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各級主管機關及學校對於身心障礙及社經文化地位不利之資賦優</w:t>
      </w:r>
    </w:p>
    <w:p w:rsidR="00615C40" w:rsidRDefault="002D19D3" w:rsidP="00BB18C8">
      <w:pPr>
        <w:spacing w:line="360" w:lineRule="exact"/>
        <w:ind w:left="480" w:firstLine="480"/>
        <w:rPr>
          <w:rFonts w:ascii="標楷體" w:eastAsia="標楷體" w:hAnsi="標楷體"/>
          <w:color w:val="000000" w:themeColor="text1"/>
        </w:rPr>
      </w:pPr>
      <w:r w:rsidRPr="002D19D3">
        <w:rPr>
          <w:rFonts w:ascii="標楷體" w:eastAsia="標楷體" w:hAnsi="標楷體"/>
          <w:color w:val="000000" w:themeColor="text1"/>
        </w:rPr>
        <w:t>異學生，應加強鑑定與輔導，並視需要調整評量工具及程序。</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615C40">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四十二</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各級主管機關為改進特殊教育課程、教材教法及評量方式，應進</w:t>
      </w:r>
    </w:p>
    <w:p w:rsidR="00615C40" w:rsidRDefault="002D19D3" w:rsidP="00BB18C8">
      <w:pPr>
        <w:spacing w:line="360" w:lineRule="exact"/>
        <w:ind w:left="480" w:firstLine="480"/>
        <w:rPr>
          <w:rFonts w:ascii="標楷體" w:eastAsia="標楷體" w:hAnsi="標楷體"/>
          <w:color w:val="000000" w:themeColor="text1"/>
        </w:rPr>
      </w:pPr>
      <w:r w:rsidRPr="002D19D3">
        <w:rPr>
          <w:rFonts w:ascii="標楷體" w:eastAsia="標楷體" w:hAnsi="標楷體"/>
          <w:color w:val="000000" w:themeColor="text1"/>
        </w:rPr>
        <w:t>行相關研究，並將研究成果公開及推廣使用。</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D82B53">
      <w:pPr>
        <w:spacing w:line="360" w:lineRule="exact"/>
        <w:ind w:left="480" w:hangingChars="200" w:hanging="480"/>
        <w:rPr>
          <w:rFonts w:ascii="標楷體" w:eastAsia="標楷體" w:hAnsi="標楷體"/>
          <w:color w:val="000000" w:themeColor="text1"/>
        </w:rPr>
      </w:pPr>
      <w:r w:rsidRPr="00B97DF6">
        <w:rPr>
          <w:rFonts w:eastAsia="標楷體"/>
          <w:b/>
          <w:color w:val="000000" w:themeColor="text1"/>
          <w:shd w:val="pct15" w:color="auto" w:fill="FFFFFF"/>
        </w:rPr>
        <w:t>第</w:t>
      </w:r>
      <w:r w:rsidRPr="00B97DF6">
        <w:rPr>
          <w:rFonts w:eastAsia="標楷體" w:hint="eastAsia"/>
          <w:b/>
          <w:color w:val="000000" w:themeColor="text1"/>
          <w:shd w:val="pct15" w:color="auto" w:fill="FFFFFF"/>
        </w:rPr>
        <w:t>四十三</w:t>
      </w:r>
      <w:r w:rsidRPr="00B97DF6">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為鼓勵大學校院設有特殊教育系、</w:t>
      </w:r>
      <w:proofErr w:type="gramStart"/>
      <w:r w:rsidR="002D19D3" w:rsidRPr="002D19D3">
        <w:rPr>
          <w:rFonts w:ascii="標楷體" w:eastAsia="標楷體" w:hAnsi="標楷體"/>
          <w:color w:val="000000" w:themeColor="text1"/>
        </w:rPr>
        <w:t>所者設置</w:t>
      </w:r>
      <w:proofErr w:type="gramEnd"/>
      <w:r w:rsidR="002D19D3" w:rsidRPr="002D19D3">
        <w:rPr>
          <w:rFonts w:ascii="標楷體" w:eastAsia="標楷體" w:hAnsi="標楷體"/>
          <w:color w:val="000000" w:themeColor="text1"/>
        </w:rPr>
        <w:t>特殊教育中心，協助</w:t>
      </w:r>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特殊教育學生之鑑定、教學及輔導工作，中央主管機關應編列經費補助之。為辦理特殊教育各項實驗研究並提供教學實習，設有特殊教育系之大學校院，得附設特殊教育學校（班）。</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615C40">
      <w:pPr>
        <w:spacing w:line="360" w:lineRule="exact"/>
        <w:ind w:left="480" w:hangingChars="200" w:hanging="480"/>
        <w:rPr>
          <w:rFonts w:ascii="標楷體" w:eastAsia="標楷體" w:hAnsi="標楷體"/>
          <w:color w:val="000000" w:themeColor="text1"/>
        </w:rPr>
      </w:pPr>
      <w:r w:rsidRPr="00B877C5">
        <w:rPr>
          <w:rFonts w:eastAsia="標楷體"/>
          <w:b/>
          <w:color w:val="000000" w:themeColor="text1"/>
          <w:shd w:val="pct15" w:color="auto" w:fill="FFFFFF"/>
        </w:rPr>
        <w:t>第</w:t>
      </w:r>
      <w:r w:rsidRPr="00B877C5">
        <w:rPr>
          <w:rFonts w:eastAsia="標楷體" w:hint="eastAsia"/>
          <w:b/>
          <w:color w:val="000000" w:themeColor="text1"/>
          <w:shd w:val="pct15" w:color="auto" w:fill="FFFFFF"/>
        </w:rPr>
        <w:t>四十四</w:t>
      </w:r>
      <w:r w:rsidRPr="00B877C5">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各級主管機關為有效推動特殊教育、整合相關資源、協助各級學</w:t>
      </w:r>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校特殊教育之執行及提供諮詢、輔導與服務，應建立特殊教育行政支持網絡；其支持網絡之聯繫與運作方式之辦法及自治法規，由各級主管機關定之。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2D19D3">
      <w:pPr>
        <w:spacing w:line="360" w:lineRule="exact"/>
        <w:ind w:left="480" w:hangingChars="200" w:hanging="480"/>
        <w:rPr>
          <w:rFonts w:ascii="標楷體" w:eastAsia="標楷體" w:hAnsi="標楷體"/>
          <w:color w:val="000000" w:themeColor="text1"/>
        </w:rPr>
      </w:pPr>
      <w:r w:rsidRPr="00B877C5">
        <w:rPr>
          <w:rFonts w:eastAsia="標楷體"/>
          <w:b/>
          <w:color w:val="000000" w:themeColor="text1"/>
          <w:shd w:val="pct15" w:color="auto" w:fill="FFFFFF"/>
        </w:rPr>
        <w:t>第</w:t>
      </w:r>
      <w:r w:rsidRPr="00B877C5">
        <w:rPr>
          <w:rFonts w:eastAsia="標楷體" w:hint="eastAsia"/>
          <w:b/>
          <w:color w:val="000000" w:themeColor="text1"/>
          <w:shd w:val="pct15" w:color="auto" w:fill="FFFFFF"/>
        </w:rPr>
        <w:t>四十五</w:t>
      </w:r>
      <w:r w:rsidRPr="00B877C5">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高級中等以下各教育階段學校，為處理校</w:t>
      </w:r>
      <w:r w:rsidR="002D19D3" w:rsidRPr="002D19D3">
        <w:rPr>
          <w:rFonts w:ascii="標楷體" w:eastAsia="標楷體" w:hAnsi="標楷體" w:hint="eastAsia"/>
          <w:color w:val="000000" w:themeColor="text1"/>
        </w:rPr>
        <w:t>內特殊教育學生之學習</w:t>
      </w:r>
    </w:p>
    <w:p w:rsidR="002D19D3" w:rsidRPr="002D19D3"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hint="eastAsia"/>
          <w:color w:val="000000" w:themeColor="text1"/>
        </w:rPr>
        <w:t>輔導等事</w:t>
      </w:r>
      <w:r w:rsidRPr="002D19D3">
        <w:rPr>
          <w:rFonts w:ascii="標楷體" w:eastAsia="標楷體" w:hAnsi="標楷體"/>
          <w:color w:val="000000" w:themeColor="text1"/>
        </w:rPr>
        <w:t>宜，應成立特殊教育推行委員會，並應有身心障礙學生家長代表；其組成與運作方式之辦法及自治法規，由各級主管機關定之。</w:t>
      </w:r>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高等教育階段學校，為處理校</w:t>
      </w:r>
      <w:r w:rsidRPr="002D19D3">
        <w:rPr>
          <w:rFonts w:ascii="標楷體" w:eastAsia="標楷體" w:hAnsi="標楷體" w:hint="eastAsia"/>
          <w:color w:val="000000" w:themeColor="text1"/>
        </w:rPr>
        <w:t>內特殊</w:t>
      </w:r>
      <w:r w:rsidRPr="002D19D3">
        <w:rPr>
          <w:rFonts w:ascii="標楷體" w:eastAsia="標楷體" w:hAnsi="標楷體"/>
          <w:color w:val="000000" w:themeColor="text1"/>
        </w:rPr>
        <w:t>教育學生之學習輔導等事宜，得成立特殊教育推行委員會，並應有身心障礙學生或家長代表參與。</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2D19D3">
      <w:pPr>
        <w:spacing w:line="360" w:lineRule="exact"/>
        <w:ind w:left="480" w:hangingChars="200" w:hanging="480"/>
        <w:rPr>
          <w:rFonts w:ascii="標楷體" w:eastAsia="標楷體" w:hAnsi="標楷體"/>
          <w:color w:val="000000" w:themeColor="text1"/>
        </w:rPr>
      </w:pPr>
      <w:r w:rsidRPr="00B877C5">
        <w:rPr>
          <w:rFonts w:eastAsia="標楷體"/>
          <w:b/>
          <w:color w:val="000000" w:themeColor="text1"/>
          <w:shd w:val="pct15" w:color="auto" w:fill="FFFFFF"/>
        </w:rPr>
        <w:t>第</w:t>
      </w:r>
      <w:r w:rsidRPr="00B877C5">
        <w:rPr>
          <w:rFonts w:eastAsia="標楷體" w:hint="eastAsia"/>
          <w:b/>
          <w:color w:val="000000" w:themeColor="text1"/>
          <w:shd w:val="pct15" w:color="auto" w:fill="FFFFFF"/>
        </w:rPr>
        <w:t>四十六</w:t>
      </w:r>
      <w:r w:rsidRPr="00B877C5">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各級學校應提供特殊教育學生家庭諮詢、輔導、親職教育及轉</w:t>
      </w:r>
      <w:proofErr w:type="gramStart"/>
      <w:r w:rsidR="002D19D3" w:rsidRPr="002D19D3">
        <w:rPr>
          <w:rFonts w:ascii="標楷體" w:eastAsia="標楷體" w:hAnsi="標楷體"/>
          <w:color w:val="000000" w:themeColor="text1"/>
        </w:rPr>
        <w:t>介</w:t>
      </w:r>
      <w:proofErr w:type="gramEnd"/>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等支持服務。前項所定支持服務，其經費及資源由各級主管機關編列預算辦理。身心障礙學生家長至少應有一人為該校家長會常務委員或委員，參與學校特殊教育相關事務之推動。</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BB18C8">
      <w:pPr>
        <w:spacing w:line="360" w:lineRule="exact"/>
        <w:ind w:left="480" w:hangingChars="200" w:hanging="480"/>
        <w:rPr>
          <w:rFonts w:ascii="標楷體" w:eastAsia="標楷體" w:hAnsi="標楷體"/>
          <w:color w:val="000000" w:themeColor="text1"/>
        </w:rPr>
      </w:pPr>
      <w:r w:rsidRPr="00B877C5">
        <w:rPr>
          <w:rFonts w:eastAsia="標楷體"/>
          <w:b/>
          <w:color w:val="000000" w:themeColor="text1"/>
          <w:shd w:val="pct15" w:color="auto" w:fill="FFFFFF"/>
        </w:rPr>
        <w:t>第</w:t>
      </w:r>
      <w:r w:rsidRPr="00B877C5">
        <w:rPr>
          <w:rFonts w:eastAsia="標楷體" w:hint="eastAsia"/>
          <w:b/>
          <w:color w:val="000000" w:themeColor="text1"/>
          <w:shd w:val="pct15" w:color="auto" w:fill="FFFFFF"/>
        </w:rPr>
        <w:t>四十七</w:t>
      </w:r>
      <w:r w:rsidRPr="00B877C5">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高級中等以下各教育階段學校辦理特殊教育之成效，主管機關應</w:t>
      </w:r>
    </w:p>
    <w:p w:rsidR="00615C40" w:rsidRDefault="002D19D3" w:rsidP="00BB18C8">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至少每三年辦理一次評鑑。直轄市及縣（市）主管機關辦理特殊教育之績效，中央主管機關應至少每三年辦理一次評鑑。前二項之評鑑項目及結果應予公布，並對評鑑成績優良者予以獎勵，未達標準者應予追蹤輔導；其相關評鑑辦法及自治法規，由各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BB18C8" w:rsidRDefault="00615C40" w:rsidP="002D19D3">
      <w:pPr>
        <w:spacing w:line="360" w:lineRule="exact"/>
        <w:ind w:left="480" w:hangingChars="200" w:hanging="480"/>
        <w:rPr>
          <w:rFonts w:ascii="標楷體" w:eastAsia="標楷體" w:hAnsi="標楷體"/>
          <w:color w:val="000000" w:themeColor="text1"/>
        </w:rPr>
      </w:pPr>
      <w:r w:rsidRPr="00B877C5">
        <w:rPr>
          <w:rFonts w:eastAsia="標楷體"/>
          <w:b/>
          <w:color w:val="000000" w:themeColor="text1"/>
          <w:shd w:val="pct15" w:color="auto" w:fill="FFFFFF"/>
        </w:rPr>
        <w:t>第</w:t>
      </w:r>
      <w:r w:rsidRPr="00B877C5">
        <w:rPr>
          <w:rFonts w:eastAsia="標楷體" w:hint="eastAsia"/>
          <w:b/>
          <w:color w:val="000000" w:themeColor="text1"/>
          <w:shd w:val="pct15" w:color="auto" w:fill="FFFFFF"/>
        </w:rPr>
        <w:t>四十八</w:t>
      </w:r>
      <w:r w:rsidRPr="00B877C5">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公立特殊教育學校之場地、設施與設備提供他人使用、委託經</w:t>
      </w:r>
    </w:p>
    <w:p w:rsidR="00615C40" w:rsidRDefault="002D19D3" w:rsidP="00DD613A">
      <w:pPr>
        <w:spacing w:line="360" w:lineRule="exact"/>
        <w:ind w:left="960"/>
        <w:rPr>
          <w:rFonts w:ascii="標楷體" w:eastAsia="標楷體" w:hAnsi="標楷體"/>
          <w:color w:val="000000" w:themeColor="text1"/>
        </w:rPr>
      </w:pPr>
      <w:r w:rsidRPr="002D19D3">
        <w:rPr>
          <w:rFonts w:ascii="標楷體" w:eastAsia="標楷體" w:hAnsi="標楷體"/>
          <w:color w:val="000000" w:themeColor="text1"/>
        </w:rPr>
        <w:t>營、獎勵民間參與，與學生重補修、辦理招生、甄選、實習、實施推廣教育等所獲之收入及其相關支出，應設置</w:t>
      </w:r>
      <w:proofErr w:type="gramStart"/>
      <w:r w:rsidRPr="002D19D3">
        <w:rPr>
          <w:rFonts w:ascii="標楷體" w:eastAsia="標楷體" w:hAnsi="標楷體"/>
          <w:color w:val="000000" w:themeColor="text1"/>
        </w:rPr>
        <w:t>專帳</w:t>
      </w:r>
      <w:proofErr w:type="gramEnd"/>
      <w:r w:rsidRPr="002D19D3">
        <w:rPr>
          <w:rFonts w:ascii="標楷體" w:eastAsia="標楷體" w:hAnsi="標楷體"/>
          <w:color w:val="000000" w:themeColor="text1"/>
        </w:rPr>
        <w:t>以代收代付方式執行，其賸餘款並</w:t>
      </w:r>
      <w:proofErr w:type="gramStart"/>
      <w:r w:rsidRPr="002D19D3">
        <w:rPr>
          <w:rFonts w:ascii="標楷體" w:eastAsia="標楷體" w:hAnsi="標楷體"/>
          <w:color w:val="000000" w:themeColor="text1"/>
        </w:rPr>
        <w:t>得滾存作為</w:t>
      </w:r>
      <w:proofErr w:type="gramEnd"/>
      <w:r w:rsidRPr="002D19D3">
        <w:rPr>
          <w:rFonts w:ascii="標楷體" w:eastAsia="標楷體" w:hAnsi="標楷體"/>
          <w:color w:val="000000" w:themeColor="text1"/>
        </w:rPr>
        <w:t>改善學校基本設施或充實教學設備之用，不受預算法第十三條、國有財</w:t>
      </w:r>
      <w:r w:rsidRPr="002D19D3">
        <w:rPr>
          <w:rFonts w:ascii="標楷體" w:eastAsia="標楷體" w:hAnsi="標楷體" w:hint="eastAsia"/>
          <w:color w:val="000000" w:themeColor="text1"/>
        </w:rPr>
        <w:t>產法第七條及地方公有財產管理相關規定之限制。</w:t>
      </w:r>
      <w:r w:rsidRPr="002D19D3">
        <w:rPr>
          <w:rFonts w:ascii="標楷體" w:eastAsia="標楷體" w:hAnsi="標楷體"/>
          <w:color w:val="000000" w:themeColor="text1"/>
        </w:rPr>
        <w:t>前項收支管理作業規定，由中央主管機關定之。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DD613A" w:rsidRDefault="00615C40" w:rsidP="00615C40">
      <w:pPr>
        <w:spacing w:line="360" w:lineRule="exact"/>
        <w:ind w:left="480" w:hangingChars="200" w:hanging="480"/>
        <w:rPr>
          <w:rFonts w:ascii="標楷體" w:eastAsia="標楷體" w:hAnsi="標楷體"/>
          <w:color w:val="000000" w:themeColor="text1"/>
        </w:rPr>
      </w:pPr>
      <w:bookmarkStart w:id="0" w:name="_GoBack"/>
      <w:bookmarkEnd w:id="0"/>
      <w:r w:rsidRPr="00B877C5">
        <w:rPr>
          <w:rFonts w:eastAsia="標楷體"/>
          <w:b/>
          <w:color w:val="000000" w:themeColor="text1"/>
          <w:shd w:val="pct15" w:color="auto" w:fill="FFFFFF"/>
        </w:rPr>
        <w:t>第</w:t>
      </w:r>
      <w:r w:rsidRPr="00B877C5">
        <w:rPr>
          <w:rFonts w:eastAsia="標楷體" w:hint="eastAsia"/>
          <w:b/>
          <w:color w:val="000000" w:themeColor="text1"/>
          <w:shd w:val="pct15" w:color="auto" w:fill="FFFFFF"/>
        </w:rPr>
        <w:t>四十九</w:t>
      </w:r>
      <w:r w:rsidRPr="00B877C5">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本法授權各級主管機關訂定之法規，應邀請同級教師組織及家長</w:t>
      </w:r>
    </w:p>
    <w:p w:rsidR="00615C40" w:rsidRDefault="002D19D3" w:rsidP="00DD613A">
      <w:pPr>
        <w:spacing w:line="360" w:lineRule="exact"/>
        <w:ind w:left="480" w:firstLine="480"/>
        <w:rPr>
          <w:rFonts w:ascii="標楷體" w:eastAsia="標楷體" w:hAnsi="標楷體"/>
          <w:color w:val="000000" w:themeColor="text1"/>
        </w:rPr>
      </w:pPr>
      <w:r w:rsidRPr="002D19D3">
        <w:rPr>
          <w:rFonts w:ascii="標楷體" w:eastAsia="標楷體" w:hAnsi="標楷體"/>
          <w:color w:val="000000" w:themeColor="text1"/>
        </w:rPr>
        <w:t>團體參與訂定之。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615C40" w:rsidRDefault="00615C40" w:rsidP="00615C40">
      <w:pPr>
        <w:spacing w:line="360" w:lineRule="exact"/>
        <w:ind w:left="480" w:hangingChars="200" w:hanging="480"/>
        <w:rPr>
          <w:rFonts w:ascii="標楷體" w:eastAsia="標楷體" w:hAnsi="標楷體"/>
          <w:color w:val="000000" w:themeColor="text1"/>
        </w:rPr>
      </w:pPr>
      <w:r w:rsidRPr="00B877C5">
        <w:rPr>
          <w:rFonts w:eastAsia="標楷體"/>
          <w:b/>
          <w:color w:val="000000" w:themeColor="text1"/>
          <w:shd w:val="pct15" w:color="auto" w:fill="FFFFFF"/>
        </w:rPr>
        <w:t>第</w:t>
      </w:r>
      <w:r w:rsidRPr="00B877C5">
        <w:rPr>
          <w:rFonts w:eastAsia="標楷體" w:hint="eastAsia"/>
          <w:b/>
          <w:color w:val="000000" w:themeColor="text1"/>
          <w:shd w:val="pct15" w:color="auto" w:fill="FFFFFF"/>
        </w:rPr>
        <w:t>五十</w:t>
      </w:r>
      <w:r w:rsidRPr="00B877C5">
        <w:rPr>
          <w:rFonts w:eastAsia="標楷體"/>
          <w:b/>
          <w:color w:val="000000" w:themeColor="text1"/>
          <w:shd w:val="pct15" w:color="auto" w:fill="FFFFFF"/>
        </w:rPr>
        <w:t>條</w:t>
      </w:r>
      <w:r>
        <w:rPr>
          <w:rFonts w:ascii="標楷體" w:eastAsia="標楷體" w:hAnsi="標楷體" w:hint="eastAsia"/>
          <w:color w:val="000000" w:themeColor="text1"/>
        </w:rPr>
        <w:t>--</w:t>
      </w:r>
      <w:r w:rsidR="002D19D3" w:rsidRPr="002D19D3">
        <w:rPr>
          <w:rFonts w:ascii="標楷體" w:eastAsia="標楷體" w:hAnsi="標楷體"/>
          <w:color w:val="000000" w:themeColor="text1"/>
        </w:rPr>
        <w:t>本法施行細則，由中央主管機關定之。</w:t>
      </w:r>
    </w:p>
    <w:p w:rsidR="00672CAB" w:rsidRDefault="00672CAB" w:rsidP="00672CAB">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672CAB" w:rsidRPr="00F81266" w:rsidRDefault="00672CAB" w:rsidP="00672CAB">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615C40" w:rsidRPr="002D19D3" w:rsidRDefault="002D19D3" w:rsidP="00615C40">
      <w:pPr>
        <w:spacing w:line="360" w:lineRule="exact"/>
        <w:ind w:left="480" w:hangingChars="200" w:hanging="480"/>
        <w:rPr>
          <w:rFonts w:ascii="標楷體" w:eastAsia="標楷體" w:hAnsi="標楷體"/>
          <w:color w:val="000000" w:themeColor="text1"/>
        </w:rPr>
      </w:pPr>
      <w:r w:rsidRPr="00B877C5">
        <w:rPr>
          <w:rFonts w:eastAsia="標楷體"/>
          <w:b/>
          <w:color w:val="000000" w:themeColor="text1"/>
          <w:shd w:val="pct15" w:color="auto" w:fill="FFFFFF"/>
        </w:rPr>
        <w:t>第</w:t>
      </w:r>
      <w:r w:rsidRPr="00B877C5">
        <w:rPr>
          <w:rFonts w:eastAsia="標楷體" w:hint="eastAsia"/>
          <w:b/>
          <w:color w:val="000000" w:themeColor="text1"/>
          <w:shd w:val="pct15" w:color="auto" w:fill="FFFFFF"/>
        </w:rPr>
        <w:t>五十一</w:t>
      </w:r>
      <w:r w:rsidRPr="00B877C5">
        <w:rPr>
          <w:rFonts w:eastAsia="標楷體"/>
          <w:b/>
          <w:color w:val="000000" w:themeColor="text1"/>
          <w:shd w:val="pct15" w:color="auto" w:fill="FFFFFF"/>
        </w:rPr>
        <w:t>條</w:t>
      </w:r>
      <w:r>
        <w:rPr>
          <w:rFonts w:ascii="標楷體" w:eastAsia="標楷體" w:hAnsi="標楷體" w:hint="eastAsia"/>
          <w:color w:val="000000" w:themeColor="text1"/>
        </w:rPr>
        <w:t>--</w:t>
      </w:r>
      <w:r w:rsidRPr="002D19D3">
        <w:rPr>
          <w:rFonts w:ascii="標楷體" w:eastAsia="標楷體" w:hAnsi="標楷體"/>
          <w:color w:val="000000" w:themeColor="text1"/>
        </w:rPr>
        <w:t>本法自公布日施行。</w:t>
      </w:r>
    </w:p>
    <w:p w:rsidR="00ED3F35" w:rsidRDefault="00ED3F35" w:rsidP="00ED3F35">
      <w:pPr>
        <w:spacing w:line="460" w:lineRule="exact"/>
        <w:ind w:left="480" w:hangingChars="200" w:hanging="480"/>
        <w:rPr>
          <w:rFonts w:ascii="標楷體" w:eastAsia="標楷體" w:hAnsi="標楷體" w:hint="eastAsia"/>
        </w:rPr>
      </w:pPr>
      <w:r w:rsidRPr="00672CAB">
        <w:rPr>
          <w:rFonts w:eastAsia="標楷體" w:hint="eastAsia"/>
          <w:b/>
          <w:color w:val="000000" w:themeColor="text1"/>
        </w:rPr>
        <w:t>修正建議</w:t>
      </w:r>
      <w:r>
        <w:rPr>
          <w:rFonts w:eastAsia="標楷體" w:hint="eastAsia"/>
          <w:color w:val="000000" w:themeColor="text1"/>
        </w:rPr>
        <w:t>，</w:t>
      </w:r>
      <w:r w:rsidRPr="00F81266">
        <w:rPr>
          <w:rFonts w:eastAsia="標楷體" w:hint="eastAsia"/>
          <w:color w:val="000000" w:themeColor="text1"/>
        </w:rPr>
        <w:t>說明</w:t>
      </w:r>
      <w:r w:rsidRPr="00F81266">
        <w:rPr>
          <w:rFonts w:ascii="標楷體" w:eastAsia="標楷體" w:hAnsi="標楷體" w:hint="eastAsia"/>
        </w:rPr>
        <w:t>:</w:t>
      </w:r>
      <w:r>
        <w:rPr>
          <w:rFonts w:ascii="標楷體" w:eastAsia="標楷體" w:hAnsi="標楷體" w:hint="eastAsia"/>
        </w:rPr>
        <w:t>______________________________________________________</w:t>
      </w:r>
    </w:p>
    <w:p w:rsidR="00ED3F35" w:rsidRPr="00F81266" w:rsidRDefault="00ED3F35" w:rsidP="00ED3F35">
      <w:pPr>
        <w:spacing w:line="460" w:lineRule="exact"/>
        <w:ind w:left="480" w:hangingChars="200" w:hanging="480"/>
        <w:rPr>
          <w:rFonts w:eastAsia="標楷體"/>
          <w:color w:val="000000" w:themeColor="text1"/>
          <w:u w:val="single"/>
        </w:rPr>
      </w:pPr>
      <w:r>
        <w:rPr>
          <w:rFonts w:ascii="標楷體" w:eastAsia="標楷體" w:hAnsi="標楷體" w:hint="eastAsia"/>
        </w:rPr>
        <w:t>_____________________________________________________________________</w:t>
      </w:r>
    </w:p>
    <w:p w:rsidR="00615C40" w:rsidRPr="00ED3F35" w:rsidRDefault="005A7D59" w:rsidP="00ED3F35">
      <w:pPr>
        <w:spacing w:before="100" w:beforeAutospacing="1" w:line="360" w:lineRule="exact"/>
        <w:ind w:left="480" w:hangingChars="200" w:hanging="480"/>
        <w:rPr>
          <w:rFonts w:ascii="標楷體" w:eastAsia="標楷體" w:hAnsi="標楷體"/>
          <w:b/>
          <w:spacing w:val="-6"/>
        </w:rPr>
      </w:pPr>
      <w:r w:rsidRPr="00ED3F35">
        <w:rPr>
          <w:rFonts w:ascii="標楷體" w:eastAsia="標楷體" w:hAnsi="標楷體" w:hint="eastAsia"/>
          <w:b/>
          <w:spacing w:val="-6"/>
        </w:rPr>
        <w:sym w:font="Wingdings 2" w:char="F0F6"/>
      </w:r>
      <w:r w:rsidR="00ED3F35" w:rsidRPr="00ED3F35">
        <w:rPr>
          <w:rFonts w:ascii="標楷體" w:eastAsia="標楷體" w:hAnsi="標楷體" w:hint="eastAsia"/>
          <w:b/>
          <w:spacing w:val="-6"/>
        </w:rPr>
        <w:t>除上述條文外，您認為需</w:t>
      </w:r>
      <w:r w:rsidR="00E433C7" w:rsidRPr="00ED3F35">
        <w:rPr>
          <w:rFonts w:ascii="標楷體" w:eastAsia="標楷體" w:hAnsi="標楷體" w:hint="eastAsia"/>
          <w:b/>
          <w:spacing w:val="-6"/>
        </w:rPr>
        <w:t>新增</w:t>
      </w:r>
      <w:r w:rsidR="00ED3F35" w:rsidRPr="00ED3F35">
        <w:rPr>
          <w:rFonts w:ascii="標楷體" w:eastAsia="標楷體" w:hAnsi="標楷體" w:hint="eastAsia"/>
          <w:b/>
          <w:spacing w:val="-6"/>
        </w:rPr>
        <w:t>的內容或</w:t>
      </w:r>
      <w:r w:rsidR="00E433C7" w:rsidRPr="00ED3F35">
        <w:rPr>
          <w:rFonts w:ascii="標楷體" w:eastAsia="標楷體" w:hAnsi="標楷體" w:hint="eastAsia"/>
          <w:b/>
          <w:spacing w:val="-6"/>
        </w:rPr>
        <w:t>條文意見：</w:t>
      </w:r>
    </w:p>
    <w:p w:rsidR="007F6C46" w:rsidRDefault="007F6C46" w:rsidP="00ED3F35">
      <w:pPr>
        <w:spacing w:line="400" w:lineRule="exact"/>
        <w:rPr>
          <w:rFonts w:ascii="標楷體" w:eastAsia="標楷體" w:hAnsi="標楷體"/>
          <w:spacing w:val="-6"/>
        </w:rPr>
      </w:pPr>
      <w:r>
        <w:rPr>
          <w:rFonts w:ascii="標楷體" w:eastAsia="標楷體" w:hAnsi="標楷體" w:hint="eastAsia"/>
          <w:spacing w:val="-6"/>
        </w:rPr>
        <w:t>________________________________________________________________________</w:t>
      </w:r>
    </w:p>
    <w:p w:rsidR="007F6C46" w:rsidRDefault="007F6C46" w:rsidP="00ED3F35">
      <w:pPr>
        <w:spacing w:line="400" w:lineRule="exact"/>
        <w:ind w:left="456" w:hangingChars="200" w:hanging="456"/>
        <w:rPr>
          <w:rFonts w:ascii="標楷體" w:eastAsia="標楷體" w:hAnsi="標楷體"/>
          <w:spacing w:val="-6"/>
        </w:rPr>
      </w:pPr>
      <w:r>
        <w:rPr>
          <w:rFonts w:ascii="標楷體" w:eastAsia="標楷體" w:hAnsi="標楷體" w:hint="eastAsia"/>
          <w:spacing w:val="-6"/>
        </w:rPr>
        <w:t>________________________________________________________________________</w:t>
      </w:r>
    </w:p>
    <w:p w:rsidR="007F6C46" w:rsidRDefault="007F6C46" w:rsidP="00ED3F35">
      <w:pPr>
        <w:spacing w:line="400" w:lineRule="exact"/>
        <w:ind w:left="456" w:hangingChars="200" w:hanging="456"/>
        <w:rPr>
          <w:rFonts w:ascii="標楷體" w:eastAsia="標楷體" w:hAnsi="標楷體"/>
          <w:spacing w:val="-6"/>
        </w:rPr>
      </w:pPr>
      <w:r>
        <w:rPr>
          <w:rFonts w:ascii="標楷體" w:eastAsia="標楷體" w:hAnsi="標楷體" w:hint="eastAsia"/>
          <w:spacing w:val="-6"/>
        </w:rPr>
        <w:t>________________________________________________________________________</w:t>
      </w:r>
    </w:p>
    <w:p w:rsidR="007F6C46" w:rsidRDefault="007F6C46" w:rsidP="00ED3F35">
      <w:pPr>
        <w:spacing w:line="400" w:lineRule="exact"/>
        <w:ind w:left="456" w:hangingChars="200" w:hanging="456"/>
        <w:rPr>
          <w:rFonts w:ascii="標楷體" w:eastAsia="標楷體" w:hAnsi="標楷體"/>
          <w:spacing w:val="-6"/>
        </w:rPr>
      </w:pPr>
      <w:r>
        <w:rPr>
          <w:rFonts w:ascii="標楷體" w:eastAsia="標楷體" w:hAnsi="標楷體" w:hint="eastAsia"/>
          <w:spacing w:val="-6"/>
        </w:rPr>
        <w:t>________________________________________________________________________</w:t>
      </w:r>
    </w:p>
    <w:p w:rsidR="007F6C46" w:rsidRDefault="007F6C46" w:rsidP="00ED3F35">
      <w:pPr>
        <w:spacing w:line="400" w:lineRule="exact"/>
        <w:ind w:left="456" w:hangingChars="200" w:hanging="456"/>
        <w:rPr>
          <w:rFonts w:ascii="標楷體" w:eastAsia="標楷體" w:hAnsi="標楷體"/>
          <w:spacing w:val="-6"/>
        </w:rPr>
      </w:pPr>
      <w:r>
        <w:rPr>
          <w:rFonts w:ascii="標楷體" w:eastAsia="標楷體" w:hAnsi="標楷體" w:hint="eastAsia"/>
          <w:spacing w:val="-6"/>
        </w:rPr>
        <w:t>________________________________________________________________________</w:t>
      </w:r>
    </w:p>
    <w:p w:rsidR="00D82B53" w:rsidRDefault="007F6C46" w:rsidP="00ED3F35">
      <w:pPr>
        <w:spacing w:line="400" w:lineRule="exact"/>
        <w:ind w:left="456" w:hangingChars="200" w:hanging="456"/>
        <w:rPr>
          <w:rFonts w:ascii="標楷體" w:eastAsia="標楷體" w:hAnsi="標楷體" w:hint="eastAsia"/>
          <w:spacing w:val="-6"/>
        </w:rPr>
      </w:pPr>
      <w:r>
        <w:rPr>
          <w:rFonts w:ascii="標楷體" w:eastAsia="標楷體" w:hAnsi="標楷體" w:hint="eastAsia"/>
          <w:spacing w:val="-6"/>
        </w:rPr>
        <w:t>________________________________________________________________________</w:t>
      </w:r>
    </w:p>
    <w:p w:rsidR="00B43290" w:rsidRPr="00ED3F35" w:rsidRDefault="00B43290" w:rsidP="00B43290">
      <w:pPr>
        <w:spacing w:before="100" w:beforeAutospacing="1" w:line="360" w:lineRule="exact"/>
        <w:ind w:left="480" w:hangingChars="200" w:hanging="480"/>
        <w:rPr>
          <w:rFonts w:ascii="標楷體" w:eastAsia="標楷體" w:hAnsi="標楷體"/>
          <w:b/>
          <w:spacing w:val="-6"/>
        </w:rPr>
      </w:pPr>
      <w:r w:rsidRPr="00ED3F35">
        <w:rPr>
          <w:rFonts w:ascii="標楷體" w:eastAsia="標楷體" w:hAnsi="標楷體" w:hint="eastAsia"/>
          <w:b/>
          <w:spacing w:val="-6"/>
        </w:rPr>
        <w:sym w:font="Wingdings 2" w:char="F0F6"/>
      </w:r>
      <w:r>
        <w:rPr>
          <w:rFonts w:ascii="標楷體" w:eastAsia="標楷體" w:hAnsi="標楷體" w:hint="eastAsia"/>
          <w:b/>
          <w:spacing w:val="-6"/>
        </w:rPr>
        <w:t>其他特殊教育法相關子法修正建議</w:t>
      </w:r>
      <w:r w:rsidRPr="00ED3F35">
        <w:rPr>
          <w:rFonts w:ascii="標楷體" w:eastAsia="標楷體" w:hAnsi="標楷體" w:hint="eastAsia"/>
          <w:b/>
          <w:spacing w:val="-6"/>
        </w:rPr>
        <w:t>：</w:t>
      </w:r>
    </w:p>
    <w:p w:rsidR="00B43290" w:rsidRDefault="00B43290" w:rsidP="00B43290">
      <w:pPr>
        <w:spacing w:line="400" w:lineRule="exact"/>
        <w:rPr>
          <w:rFonts w:ascii="標楷體" w:eastAsia="標楷體" w:hAnsi="標楷體"/>
          <w:spacing w:val="-6"/>
        </w:rPr>
      </w:pPr>
      <w:r>
        <w:rPr>
          <w:rFonts w:ascii="標楷體" w:eastAsia="標楷體" w:hAnsi="標楷體" w:hint="eastAsia"/>
          <w:spacing w:val="-6"/>
        </w:rPr>
        <w:t>________________________________________________________________________</w:t>
      </w:r>
    </w:p>
    <w:p w:rsidR="00B43290" w:rsidRDefault="00B43290" w:rsidP="00B43290">
      <w:pPr>
        <w:spacing w:line="400" w:lineRule="exact"/>
        <w:ind w:left="456" w:hangingChars="200" w:hanging="456"/>
        <w:rPr>
          <w:rFonts w:ascii="標楷體" w:eastAsia="標楷體" w:hAnsi="標楷體"/>
          <w:spacing w:val="-6"/>
        </w:rPr>
      </w:pPr>
      <w:r>
        <w:rPr>
          <w:rFonts w:ascii="標楷體" w:eastAsia="標楷體" w:hAnsi="標楷體" w:hint="eastAsia"/>
          <w:spacing w:val="-6"/>
        </w:rPr>
        <w:t>________________________________________________________________________</w:t>
      </w:r>
    </w:p>
    <w:p w:rsidR="00B43290" w:rsidRDefault="00B43290" w:rsidP="00B43290">
      <w:pPr>
        <w:spacing w:line="400" w:lineRule="exact"/>
        <w:ind w:left="456" w:hangingChars="200" w:hanging="456"/>
        <w:rPr>
          <w:rFonts w:ascii="標楷體" w:eastAsia="標楷體" w:hAnsi="標楷體"/>
          <w:spacing w:val="-6"/>
        </w:rPr>
      </w:pPr>
      <w:r>
        <w:rPr>
          <w:rFonts w:ascii="標楷體" w:eastAsia="標楷體" w:hAnsi="標楷體" w:hint="eastAsia"/>
          <w:spacing w:val="-6"/>
        </w:rPr>
        <w:t>________________________________________________________________________</w:t>
      </w:r>
    </w:p>
    <w:p w:rsidR="00B43290" w:rsidRDefault="00B43290" w:rsidP="00B43290">
      <w:pPr>
        <w:spacing w:line="400" w:lineRule="exact"/>
        <w:ind w:left="456" w:hangingChars="200" w:hanging="456"/>
        <w:rPr>
          <w:rFonts w:ascii="標楷體" w:eastAsia="標楷體" w:hAnsi="標楷體"/>
          <w:spacing w:val="-6"/>
        </w:rPr>
      </w:pPr>
      <w:r>
        <w:rPr>
          <w:rFonts w:ascii="標楷體" w:eastAsia="標楷體" w:hAnsi="標楷體" w:hint="eastAsia"/>
          <w:spacing w:val="-6"/>
        </w:rPr>
        <w:t>________________________________________________________________________</w:t>
      </w:r>
    </w:p>
    <w:p w:rsidR="00B43290" w:rsidRDefault="00B43290" w:rsidP="00B43290">
      <w:pPr>
        <w:spacing w:line="400" w:lineRule="exact"/>
        <w:ind w:left="456" w:hangingChars="200" w:hanging="456"/>
        <w:rPr>
          <w:rFonts w:ascii="標楷體" w:eastAsia="標楷體" w:hAnsi="標楷體"/>
          <w:spacing w:val="-6"/>
        </w:rPr>
      </w:pPr>
      <w:r>
        <w:rPr>
          <w:rFonts w:ascii="標楷體" w:eastAsia="標楷體" w:hAnsi="標楷體" w:hint="eastAsia"/>
          <w:spacing w:val="-6"/>
        </w:rPr>
        <w:t>________________________________________________________________________</w:t>
      </w:r>
    </w:p>
    <w:p w:rsidR="00B43290" w:rsidRDefault="00B43290" w:rsidP="00B43290">
      <w:pPr>
        <w:spacing w:line="400" w:lineRule="exact"/>
        <w:ind w:left="456" w:hangingChars="200" w:hanging="456"/>
        <w:rPr>
          <w:rFonts w:ascii="標楷體" w:eastAsia="標楷體" w:hAnsi="標楷體" w:hint="eastAsia"/>
          <w:spacing w:val="-6"/>
        </w:rPr>
      </w:pPr>
      <w:r>
        <w:rPr>
          <w:rFonts w:ascii="標楷體" w:eastAsia="標楷體" w:hAnsi="標楷體" w:hint="eastAsia"/>
          <w:spacing w:val="-6"/>
        </w:rPr>
        <w:t>________________________________________________________________________</w:t>
      </w:r>
    </w:p>
    <w:p w:rsidR="002D4155" w:rsidRDefault="002D4155" w:rsidP="00ED3F35">
      <w:pPr>
        <w:spacing w:line="400" w:lineRule="exact"/>
        <w:ind w:left="456" w:hangingChars="200" w:hanging="456"/>
        <w:rPr>
          <w:rFonts w:ascii="標楷體" w:eastAsia="標楷體" w:hAnsi="標楷體" w:hint="eastAsia"/>
          <w:spacing w:val="-6"/>
        </w:rPr>
      </w:pPr>
    </w:p>
    <w:p w:rsidR="002D4155" w:rsidRPr="00ED3F35" w:rsidRDefault="002D4155" w:rsidP="00ED3F35">
      <w:pPr>
        <w:spacing w:line="400" w:lineRule="exact"/>
        <w:ind w:left="456" w:hangingChars="200" w:hanging="456"/>
        <w:rPr>
          <w:rFonts w:ascii="標楷體" w:eastAsia="標楷體" w:hAnsi="標楷體"/>
          <w:spacing w:val="-6"/>
        </w:rPr>
      </w:pPr>
    </w:p>
    <w:sectPr w:rsidR="002D4155" w:rsidRPr="00ED3F35" w:rsidSect="00F77B91">
      <w:footerReference w:type="default" r:id="rId10"/>
      <w:pgSz w:w="11906" w:h="16838"/>
      <w:pgMar w:top="1134" w:right="1701" w:bottom="1134" w:left="1701"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CAB" w:rsidRDefault="00672CAB" w:rsidP="004D2736">
      <w:r>
        <w:separator/>
      </w:r>
    </w:p>
  </w:endnote>
  <w:endnote w:type="continuationSeparator" w:id="0">
    <w:p w:rsidR="00672CAB" w:rsidRDefault="00672CAB" w:rsidP="004D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oto Sans Mono CJK JP Regular">
    <w:altName w:val="MS Gothic"/>
    <w:charset w:val="00"/>
    <w:family w:val="swiss"/>
    <w:pitch w:val="variable"/>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4137"/>
      <w:docPartObj>
        <w:docPartGallery w:val="Page Numbers (Bottom of Page)"/>
        <w:docPartUnique/>
      </w:docPartObj>
    </w:sdtPr>
    <w:sdtContent>
      <w:p w:rsidR="00672CAB" w:rsidRDefault="00672CAB">
        <w:pPr>
          <w:pStyle w:val="aa"/>
          <w:jc w:val="center"/>
        </w:pPr>
        <w:r>
          <w:fldChar w:fldCharType="begin"/>
        </w:r>
        <w:r>
          <w:instrText xml:space="preserve"> PAGE   \* MERGEFORMAT </w:instrText>
        </w:r>
        <w:r>
          <w:fldChar w:fldCharType="separate"/>
        </w:r>
        <w:r w:rsidR="00E17F3E" w:rsidRPr="00E17F3E">
          <w:rPr>
            <w:noProof/>
            <w:lang w:val="zh-TW"/>
          </w:rPr>
          <w:t>11</w:t>
        </w:r>
        <w:r>
          <w:rPr>
            <w:noProof/>
            <w:lang w:val="zh-TW"/>
          </w:rPr>
          <w:fldChar w:fldCharType="end"/>
        </w:r>
      </w:p>
    </w:sdtContent>
  </w:sdt>
  <w:p w:rsidR="00672CAB" w:rsidRDefault="00672CA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CAB" w:rsidRDefault="00672CAB" w:rsidP="004D2736">
      <w:r>
        <w:separator/>
      </w:r>
    </w:p>
  </w:footnote>
  <w:footnote w:type="continuationSeparator" w:id="0">
    <w:p w:rsidR="00672CAB" w:rsidRDefault="00672CAB" w:rsidP="004D2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FB7"/>
    <w:rsid w:val="000564DC"/>
    <w:rsid w:val="0006053E"/>
    <w:rsid w:val="00092A0B"/>
    <w:rsid w:val="000E7CAD"/>
    <w:rsid w:val="0013745E"/>
    <w:rsid w:val="00177A3B"/>
    <w:rsid w:val="0019244D"/>
    <w:rsid w:val="00197E4F"/>
    <w:rsid w:val="001A0E62"/>
    <w:rsid w:val="001A7538"/>
    <w:rsid w:val="001B3637"/>
    <w:rsid w:val="001B734C"/>
    <w:rsid w:val="001E5DC3"/>
    <w:rsid w:val="001E5FB7"/>
    <w:rsid w:val="002156E0"/>
    <w:rsid w:val="00282CD6"/>
    <w:rsid w:val="002D19D3"/>
    <w:rsid w:val="002D4155"/>
    <w:rsid w:val="002F038F"/>
    <w:rsid w:val="002F7913"/>
    <w:rsid w:val="00301634"/>
    <w:rsid w:val="0031618D"/>
    <w:rsid w:val="00347C43"/>
    <w:rsid w:val="00352915"/>
    <w:rsid w:val="00375455"/>
    <w:rsid w:val="00393566"/>
    <w:rsid w:val="003C4CB3"/>
    <w:rsid w:val="003E1329"/>
    <w:rsid w:val="004145C4"/>
    <w:rsid w:val="004445CB"/>
    <w:rsid w:val="00471400"/>
    <w:rsid w:val="004753A8"/>
    <w:rsid w:val="0048541D"/>
    <w:rsid w:val="004D15C8"/>
    <w:rsid w:val="004D2736"/>
    <w:rsid w:val="004E2FA9"/>
    <w:rsid w:val="00527033"/>
    <w:rsid w:val="00580A3C"/>
    <w:rsid w:val="005A7D59"/>
    <w:rsid w:val="005C3F72"/>
    <w:rsid w:val="005E1B71"/>
    <w:rsid w:val="005F6F55"/>
    <w:rsid w:val="0061261D"/>
    <w:rsid w:val="00615C40"/>
    <w:rsid w:val="00655FD6"/>
    <w:rsid w:val="00672CAB"/>
    <w:rsid w:val="006822FF"/>
    <w:rsid w:val="006C157D"/>
    <w:rsid w:val="006E1070"/>
    <w:rsid w:val="007100E3"/>
    <w:rsid w:val="007248C4"/>
    <w:rsid w:val="00736623"/>
    <w:rsid w:val="0078635E"/>
    <w:rsid w:val="007B4CC2"/>
    <w:rsid w:val="007F6C46"/>
    <w:rsid w:val="008026CB"/>
    <w:rsid w:val="0084619C"/>
    <w:rsid w:val="008B37F4"/>
    <w:rsid w:val="00931287"/>
    <w:rsid w:val="00941B81"/>
    <w:rsid w:val="00977235"/>
    <w:rsid w:val="009B7078"/>
    <w:rsid w:val="009F0C9E"/>
    <w:rsid w:val="00A20383"/>
    <w:rsid w:val="00A24ED7"/>
    <w:rsid w:val="00A32B3E"/>
    <w:rsid w:val="00AB0D1B"/>
    <w:rsid w:val="00AB18A9"/>
    <w:rsid w:val="00AC28D7"/>
    <w:rsid w:val="00AC54A2"/>
    <w:rsid w:val="00AD11CD"/>
    <w:rsid w:val="00AF3DA3"/>
    <w:rsid w:val="00B07C8C"/>
    <w:rsid w:val="00B36A94"/>
    <w:rsid w:val="00B43290"/>
    <w:rsid w:val="00B82B4F"/>
    <w:rsid w:val="00B877C5"/>
    <w:rsid w:val="00B97DF6"/>
    <w:rsid w:val="00BB18C8"/>
    <w:rsid w:val="00C3209E"/>
    <w:rsid w:val="00C54EC3"/>
    <w:rsid w:val="00C56095"/>
    <w:rsid w:val="00C56C4D"/>
    <w:rsid w:val="00C85A8A"/>
    <w:rsid w:val="00C92FDB"/>
    <w:rsid w:val="00C96110"/>
    <w:rsid w:val="00CA641F"/>
    <w:rsid w:val="00D06D10"/>
    <w:rsid w:val="00D40FA9"/>
    <w:rsid w:val="00D82B53"/>
    <w:rsid w:val="00DA1E37"/>
    <w:rsid w:val="00DA521E"/>
    <w:rsid w:val="00DD613A"/>
    <w:rsid w:val="00E17F3E"/>
    <w:rsid w:val="00E4111C"/>
    <w:rsid w:val="00E433C7"/>
    <w:rsid w:val="00E560CB"/>
    <w:rsid w:val="00E56F08"/>
    <w:rsid w:val="00E71913"/>
    <w:rsid w:val="00E80177"/>
    <w:rsid w:val="00EA67AA"/>
    <w:rsid w:val="00ED3F35"/>
    <w:rsid w:val="00EF2842"/>
    <w:rsid w:val="00F01760"/>
    <w:rsid w:val="00F16DA0"/>
    <w:rsid w:val="00F77B91"/>
    <w:rsid w:val="00F81266"/>
    <w:rsid w:val="00FF2208"/>
    <w:rsid w:val="00FF3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FB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9F0C9E"/>
    <w:pPr>
      <w:framePr w:w="7920" w:h="1980" w:hRule="exact" w:hSpace="180" w:wrap="auto" w:hAnchor="page" w:xAlign="center" w:yAlign="bottom"/>
      <w:snapToGrid w:val="0"/>
      <w:ind w:leftChars="1200" w:left="100"/>
    </w:pPr>
    <w:rPr>
      <w:rFonts w:asciiTheme="majorHAnsi" w:eastAsiaTheme="majorEastAsia" w:hAnsiTheme="majorHAnsi" w:cstheme="majorBidi"/>
    </w:rPr>
  </w:style>
  <w:style w:type="table" w:styleId="a4">
    <w:name w:val="Table Grid"/>
    <w:basedOn w:val="a1"/>
    <w:uiPriority w:val="59"/>
    <w:rsid w:val="00B07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A1E3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A1E37"/>
    <w:rPr>
      <w:rFonts w:asciiTheme="majorHAnsi" w:eastAsiaTheme="majorEastAsia" w:hAnsiTheme="majorHAnsi" w:cstheme="majorBidi"/>
      <w:sz w:val="18"/>
      <w:szCs w:val="18"/>
    </w:rPr>
  </w:style>
  <w:style w:type="paragraph" w:styleId="a7">
    <w:name w:val="List Paragraph"/>
    <w:basedOn w:val="a"/>
    <w:uiPriority w:val="34"/>
    <w:qFormat/>
    <w:rsid w:val="00A20383"/>
    <w:pPr>
      <w:ind w:leftChars="200" w:left="480"/>
    </w:pPr>
  </w:style>
  <w:style w:type="paragraph" w:customStyle="1" w:styleId="TableParagraph">
    <w:name w:val="Table Paragraph"/>
    <w:basedOn w:val="a"/>
    <w:uiPriority w:val="1"/>
    <w:qFormat/>
    <w:rsid w:val="00C85A8A"/>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paragraph" w:styleId="a8">
    <w:name w:val="header"/>
    <w:basedOn w:val="a"/>
    <w:link w:val="a9"/>
    <w:uiPriority w:val="99"/>
    <w:unhideWhenUsed/>
    <w:rsid w:val="004D2736"/>
    <w:pPr>
      <w:tabs>
        <w:tab w:val="center" w:pos="4153"/>
        <w:tab w:val="right" w:pos="8306"/>
      </w:tabs>
      <w:snapToGrid w:val="0"/>
    </w:pPr>
    <w:rPr>
      <w:sz w:val="20"/>
      <w:szCs w:val="20"/>
    </w:rPr>
  </w:style>
  <w:style w:type="character" w:customStyle="1" w:styleId="a9">
    <w:name w:val="頁首 字元"/>
    <w:basedOn w:val="a0"/>
    <w:link w:val="a8"/>
    <w:uiPriority w:val="99"/>
    <w:rsid w:val="004D2736"/>
    <w:rPr>
      <w:rFonts w:ascii="Times New Roman" w:eastAsia="新細明體" w:hAnsi="Times New Roman" w:cs="Times New Roman"/>
      <w:sz w:val="20"/>
      <w:szCs w:val="20"/>
    </w:rPr>
  </w:style>
  <w:style w:type="paragraph" w:styleId="aa">
    <w:name w:val="footer"/>
    <w:basedOn w:val="a"/>
    <w:link w:val="ab"/>
    <w:uiPriority w:val="99"/>
    <w:unhideWhenUsed/>
    <w:rsid w:val="004D2736"/>
    <w:pPr>
      <w:tabs>
        <w:tab w:val="center" w:pos="4153"/>
        <w:tab w:val="right" w:pos="8306"/>
      </w:tabs>
      <w:snapToGrid w:val="0"/>
    </w:pPr>
    <w:rPr>
      <w:sz w:val="20"/>
      <w:szCs w:val="20"/>
    </w:rPr>
  </w:style>
  <w:style w:type="character" w:customStyle="1" w:styleId="ab">
    <w:name w:val="頁尾 字元"/>
    <w:basedOn w:val="a0"/>
    <w:link w:val="aa"/>
    <w:uiPriority w:val="99"/>
    <w:rsid w:val="004D2736"/>
    <w:rPr>
      <w:rFonts w:ascii="Times New Roman" w:eastAsia="新細明體" w:hAnsi="Times New Roman" w:cs="Times New Roman"/>
      <w:sz w:val="20"/>
      <w:szCs w:val="20"/>
    </w:rPr>
  </w:style>
  <w:style w:type="table" w:customStyle="1" w:styleId="TableNormal">
    <w:name w:val="Table Normal"/>
    <w:uiPriority w:val="2"/>
    <w:semiHidden/>
    <w:unhideWhenUsed/>
    <w:qFormat/>
    <w:rsid w:val="00C92FDB"/>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c">
    <w:name w:val="Hyperlink"/>
    <w:basedOn w:val="a0"/>
    <w:uiPriority w:val="99"/>
    <w:unhideWhenUsed/>
    <w:rsid w:val="007B4CC2"/>
    <w:rPr>
      <w:color w:val="0000FF"/>
      <w:u w:val="single"/>
    </w:rPr>
  </w:style>
  <w:style w:type="character" w:styleId="ad">
    <w:name w:val="FollowedHyperlink"/>
    <w:basedOn w:val="a0"/>
    <w:uiPriority w:val="99"/>
    <w:semiHidden/>
    <w:unhideWhenUsed/>
    <w:rsid w:val="0093128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FB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9F0C9E"/>
    <w:pPr>
      <w:framePr w:w="7920" w:h="1980" w:hRule="exact" w:hSpace="180" w:wrap="auto" w:hAnchor="page" w:xAlign="center" w:yAlign="bottom"/>
      <w:snapToGrid w:val="0"/>
      <w:ind w:leftChars="1200" w:left="100"/>
    </w:pPr>
    <w:rPr>
      <w:rFonts w:asciiTheme="majorHAnsi" w:eastAsiaTheme="majorEastAsia" w:hAnsiTheme="majorHAnsi" w:cstheme="majorBidi"/>
    </w:rPr>
  </w:style>
  <w:style w:type="table" w:styleId="a4">
    <w:name w:val="Table Grid"/>
    <w:basedOn w:val="a1"/>
    <w:uiPriority w:val="59"/>
    <w:rsid w:val="00B07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A1E3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A1E37"/>
    <w:rPr>
      <w:rFonts w:asciiTheme="majorHAnsi" w:eastAsiaTheme="majorEastAsia" w:hAnsiTheme="majorHAnsi" w:cstheme="majorBidi"/>
      <w:sz w:val="18"/>
      <w:szCs w:val="18"/>
    </w:rPr>
  </w:style>
  <w:style w:type="paragraph" w:styleId="a7">
    <w:name w:val="List Paragraph"/>
    <w:basedOn w:val="a"/>
    <w:uiPriority w:val="34"/>
    <w:qFormat/>
    <w:rsid w:val="00A20383"/>
    <w:pPr>
      <w:ind w:leftChars="200" w:left="480"/>
    </w:pPr>
  </w:style>
  <w:style w:type="paragraph" w:customStyle="1" w:styleId="TableParagraph">
    <w:name w:val="Table Paragraph"/>
    <w:basedOn w:val="a"/>
    <w:uiPriority w:val="1"/>
    <w:qFormat/>
    <w:rsid w:val="00C85A8A"/>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paragraph" w:styleId="a8">
    <w:name w:val="header"/>
    <w:basedOn w:val="a"/>
    <w:link w:val="a9"/>
    <w:uiPriority w:val="99"/>
    <w:unhideWhenUsed/>
    <w:rsid w:val="004D2736"/>
    <w:pPr>
      <w:tabs>
        <w:tab w:val="center" w:pos="4153"/>
        <w:tab w:val="right" w:pos="8306"/>
      </w:tabs>
      <w:snapToGrid w:val="0"/>
    </w:pPr>
    <w:rPr>
      <w:sz w:val="20"/>
      <w:szCs w:val="20"/>
    </w:rPr>
  </w:style>
  <w:style w:type="character" w:customStyle="1" w:styleId="a9">
    <w:name w:val="頁首 字元"/>
    <w:basedOn w:val="a0"/>
    <w:link w:val="a8"/>
    <w:uiPriority w:val="99"/>
    <w:rsid w:val="004D2736"/>
    <w:rPr>
      <w:rFonts w:ascii="Times New Roman" w:eastAsia="新細明體" w:hAnsi="Times New Roman" w:cs="Times New Roman"/>
      <w:sz w:val="20"/>
      <w:szCs w:val="20"/>
    </w:rPr>
  </w:style>
  <w:style w:type="paragraph" w:styleId="aa">
    <w:name w:val="footer"/>
    <w:basedOn w:val="a"/>
    <w:link w:val="ab"/>
    <w:uiPriority w:val="99"/>
    <w:unhideWhenUsed/>
    <w:rsid w:val="004D2736"/>
    <w:pPr>
      <w:tabs>
        <w:tab w:val="center" w:pos="4153"/>
        <w:tab w:val="right" w:pos="8306"/>
      </w:tabs>
      <w:snapToGrid w:val="0"/>
    </w:pPr>
    <w:rPr>
      <w:sz w:val="20"/>
      <w:szCs w:val="20"/>
    </w:rPr>
  </w:style>
  <w:style w:type="character" w:customStyle="1" w:styleId="ab">
    <w:name w:val="頁尾 字元"/>
    <w:basedOn w:val="a0"/>
    <w:link w:val="aa"/>
    <w:uiPriority w:val="99"/>
    <w:rsid w:val="004D2736"/>
    <w:rPr>
      <w:rFonts w:ascii="Times New Roman" w:eastAsia="新細明體" w:hAnsi="Times New Roman" w:cs="Times New Roman"/>
      <w:sz w:val="20"/>
      <w:szCs w:val="20"/>
    </w:rPr>
  </w:style>
  <w:style w:type="table" w:customStyle="1" w:styleId="TableNormal">
    <w:name w:val="Table Normal"/>
    <w:uiPriority w:val="2"/>
    <w:semiHidden/>
    <w:unhideWhenUsed/>
    <w:qFormat/>
    <w:rsid w:val="00C92FDB"/>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c">
    <w:name w:val="Hyperlink"/>
    <w:basedOn w:val="a0"/>
    <w:uiPriority w:val="99"/>
    <w:unhideWhenUsed/>
    <w:rsid w:val="007B4CC2"/>
    <w:rPr>
      <w:color w:val="0000FF"/>
      <w:u w:val="single"/>
    </w:rPr>
  </w:style>
  <w:style w:type="character" w:styleId="ad">
    <w:name w:val="FollowedHyperlink"/>
    <w:basedOn w:val="a0"/>
    <w:uiPriority w:val="99"/>
    <w:semiHidden/>
    <w:unhideWhenUsed/>
    <w:rsid w:val="009312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006;email&#22238;&#35206;&#26044;iyuan0125@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0006;email&#22238;&#35206;&#26044;iyuan0125@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BC27-2FD3-4888-9CDD-246A6F6A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2312</Words>
  <Characters>13184</Characters>
  <Application>Microsoft Office Word</Application>
  <DocSecurity>0</DocSecurity>
  <Lines>109</Lines>
  <Paragraphs>30</Paragraphs>
  <ScaleCrop>false</ScaleCrop>
  <Company>臺中教育大學</Company>
  <LinksUpToDate>false</LinksUpToDate>
  <CharactersWithSpaces>15466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600g1sff</cp:lastModifiedBy>
  <cp:revision>8</cp:revision>
  <cp:lastPrinted>2019-05-03T09:14:00Z</cp:lastPrinted>
  <dcterms:created xsi:type="dcterms:W3CDTF">2019-06-11T11:27:00Z</dcterms:created>
  <dcterms:modified xsi:type="dcterms:W3CDTF">2019-06-11T12:05:00Z</dcterms:modified>
</cp:coreProperties>
</file>